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36"/>
      <w:bookmarkStart w:id="1" w:name="_Toc115182586"/>
      <w:r w:rsidRPr="00BF56FB">
        <w:rPr>
          <w:rFonts w:hint="eastAsia"/>
        </w:rPr>
        <w:t>六、進修部</w:t>
      </w:r>
      <w:bookmarkEnd w:id="0"/>
      <w:bookmarkEnd w:id="1"/>
      <w:r w:rsidR="00F04430">
        <w:rPr>
          <w:rFonts w:hint="eastAsia"/>
        </w:rPr>
        <w:t>分層負責明細表</w:t>
      </w:r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982"/>
        <w:gridCol w:w="983"/>
        <w:gridCol w:w="977"/>
        <w:gridCol w:w="842"/>
        <w:gridCol w:w="836"/>
        <w:gridCol w:w="784"/>
        <w:gridCol w:w="1688"/>
      </w:tblGrid>
      <w:tr w:rsidR="00BF56FB" w:rsidRPr="007B301A" w:rsidTr="00B52689">
        <w:trPr>
          <w:cantSplit/>
          <w:trHeight w:val="422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7B301A" w:rsidRDefault="00AA0EB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進</w:t>
            </w:r>
            <w:r w:rsidRPr="007B301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b/>
                <w:color w:val="auto"/>
              </w:rPr>
              <w:t>修</w:t>
            </w:r>
            <w:r w:rsidRPr="007B301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b/>
                <w:color w:val="auto"/>
              </w:rPr>
              <w:t>部</w:t>
            </w:r>
          </w:p>
        </w:tc>
      </w:tr>
      <w:tr w:rsidR="00BF56FB" w:rsidRPr="007B301A" w:rsidTr="00185573">
        <w:trPr>
          <w:cantSplit/>
          <w:trHeight w:val="422"/>
        </w:trPr>
        <w:tc>
          <w:tcPr>
            <w:tcW w:w="1829" w:type="pct"/>
            <w:gridSpan w:val="2"/>
            <w:vMerge w:val="restart"/>
            <w:shd w:val="clear" w:color="auto" w:fill="D9D9D9"/>
            <w:vAlign w:val="center"/>
          </w:tcPr>
          <w:p w:rsidR="00030CBC" w:rsidRPr="007B301A" w:rsidRDefault="00030CBC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工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7B301A">
              <w:rPr>
                <w:rFonts w:ascii="Times New Roman" w:eastAsia="標楷體" w:cs="Times New Roman"/>
                <w:color w:val="auto"/>
              </w:rPr>
              <w:t>作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7B301A">
              <w:rPr>
                <w:rFonts w:ascii="Times New Roman" w:eastAsia="標楷體" w:cs="Times New Roman"/>
                <w:color w:val="auto"/>
              </w:rPr>
              <w:t>項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7B301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95" w:type="pct"/>
            <w:gridSpan w:val="5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分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層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負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責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劃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77" w:type="pct"/>
            <w:vMerge w:val="restar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備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7B301A" w:rsidTr="00185573">
        <w:trPr>
          <w:cantSplit/>
          <w:trHeight w:val="420"/>
        </w:trPr>
        <w:tc>
          <w:tcPr>
            <w:tcW w:w="1829" w:type="pct"/>
            <w:gridSpan w:val="2"/>
            <w:vMerge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0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41" w:type="pct"/>
            <w:gridSpan w:val="2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77" w:type="pct"/>
            <w:vMerge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185573">
        <w:trPr>
          <w:cantSplit/>
          <w:trHeight w:val="564"/>
        </w:trPr>
        <w:tc>
          <w:tcPr>
            <w:tcW w:w="282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47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030CBC" w:rsidRPr="007B301A" w:rsidRDefault="00833E8B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7B301A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7B301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030CBC" w:rsidRPr="007B301A" w:rsidRDefault="00030CBC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185573">
        <w:trPr>
          <w:cantSplit/>
          <w:trHeight w:val="919"/>
        </w:trPr>
        <w:tc>
          <w:tcPr>
            <w:tcW w:w="282" w:type="pct"/>
            <w:vAlign w:val="center"/>
          </w:tcPr>
          <w:p w:rsidR="00D1346C" w:rsidRPr="007B301A" w:rsidRDefault="00D1346C" w:rsidP="001D3837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研究發展</w:t>
            </w:r>
          </w:p>
        </w:tc>
        <w:tc>
          <w:tcPr>
            <w:tcW w:w="1547" w:type="pct"/>
          </w:tcPr>
          <w:p w:rsidR="00D1346C" w:rsidRPr="007B301A" w:rsidRDefault="00D1346C" w:rsidP="003E1D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研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擬進修部發展計畫，策訂年度研究發展項目。</w:t>
            </w:r>
          </w:p>
        </w:tc>
        <w:tc>
          <w:tcPr>
            <w:tcW w:w="510" w:type="pct"/>
            <w:vAlign w:val="center"/>
          </w:tcPr>
          <w:p w:rsidR="00D1346C" w:rsidRPr="007B301A" w:rsidRDefault="00D1346C" w:rsidP="007B301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7" w:type="pct"/>
            <w:vAlign w:val="center"/>
          </w:tcPr>
          <w:p w:rsidR="00D1346C" w:rsidRPr="007B301A" w:rsidRDefault="00D1346C" w:rsidP="007B301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7" w:type="pct"/>
            <w:vAlign w:val="center"/>
          </w:tcPr>
          <w:p w:rsidR="00D1346C" w:rsidRPr="007B301A" w:rsidRDefault="00D1346C" w:rsidP="007B301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4" w:type="pct"/>
            <w:vAlign w:val="center"/>
          </w:tcPr>
          <w:p w:rsidR="00D1346C" w:rsidRPr="007B301A" w:rsidRDefault="00D1346C" w:rsidP="007B301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7" w:type="pct"/>
            <w:vAlign w:val="center"/>
          </w:tcPr>
          <w:p w:rsidR="00D1346C" w:rsidRPr="007B301A" w:rsidRDefault="00D1346C" w:rsidP="007B301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D1346C" w:rsidRPr="007B301A" w:rsidRDefault="00D1346C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185573">
        <w:trPr>
          <w:cantSplit/>
        </w:trPr>
        <w:tc>
          <w:tcPr>
            <w:tcW w:w="282" w:type="pct"/>
            <w:vMerge w:val="restart"/>
            <w:vAlign w:val="center"/>
          </w:tcPr>
          <w:p w:rsidR="00D1346C" w:rsidRPr="007B301A" w:rsidRDefault="00D1346C" w:rsidP="00DB4F20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綜合業務（重要工作）</w:t>
            </w:r>
          </w:p>
        </w:tc>
        <w:tc>
          <w:tcPr>
            <w:tcW w:w="1547" w:type="pct"/>
          </w:tcPr>
          <w:p w:rsidR="00D1346C" w:rsidRPr="007B301A" w:rsidRDefault="00D1346C" w:rsidP="00B52689">
            <w:pPr>
              <w:spacing w:line="0" w:lineRule="atLeast"/>
              <w:ind w:left="250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與日間部各處室配合、協調，以順暢推動進修部各項業務。</w:t>
            </w:r>
          </w:p>
        </w:tc>
        <w:tc>
          <w:tcPr>
            <w:tcW w:w="510" w:type="pct"/>
            <w:vAlign w:val="center"/>
          </w:tcPr>
          <w:p w:rsidR="00D1346C" w:rsidRPr="007B301A" w:rsidRDefault="00D1346C" w:rsidP="007B301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7" w:type="pct"/>
            <w:vAlign w:val="center"/>
          </w:tcPr>
          <w:p w:rsidR="00D1346C" w:rsidRPr="007B301A" w:rsidRDefault="00D1346C" w:rsidP="007B301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</w:t>
            </w:r>
            <w:r w:rsidR="0018147F" w:rsidRPr="007B301A">
              <w:rPr>
                <w:rFonts w:ascii="Times New Roman" w:eastAsia="標楷體" w:cs="Times New Roman"/>
                <w:color w:val="auto"/>
              </w:rPr>
              <w:t>核</w:t>
            </w:r>
          </w:p>
        </w:tc>
        <w:tc>
          <w:tcPr>
            <w:tcW w:w="437" w:type="pct"/>
            <w:vAlign w:val="center"/>
          </w:tcPr>
          <w:p w:rsidR="00D1346C" w:rsidRPr="007B301A" w:rsidRDefault="00D1346C" w:rsidP="007B301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D1346C" w:rsidRPr="007B301A" w:rsidRDefault="00D1346C" w:rsidP="007B301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7" w:type="pct"/>
            <w:vAlign w:val="center"/>
          </w:tcPr>
          <w:p w:rsidR="00D1346C" w:rsidRPr="007B301A" w:rsidRDefault="00D1346C" w:rsidP="007B301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D1346C" w:rsidRPr="007B301A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185573">
        <w:trPr>
          <w:cantSplit/>
        </w:trPr>
        <w:tc>
          <w:tcPr>
            <w:tcW w:w="282" w:type="pct"/>
            <w:vMerge/>
            <w:vAlign w:val="center"/>
          </w:tcPr>
          <w:p w:rsidR="00D1346C" w:rsidRPr="007B301A" w:rsidRDefault="00D1346C" w:rsidP="001D383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7" w:type="pct"/>
          </w:tcPr>
          <w:p w:rsidR="00D1346C" w:rsidRPr="007B301A" w:rsidRDefault="00D1346C" w:rsidP="00B52689">
            <w:pPr>
              <w:spacing w:line="0" w:lineRule="atLeast"/>
              <w:ind w:left="250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與各系（中心）配合協調開課、授課事宜，提昇教學品質。</w:t>
            </w:r>
          </w:p>
        </w:tc>
        <w:tc>
          <w:tcPr>
            <w:tcW w:w="510" w:type="pct"/>
            <w:vAlign w:val="center"/>
          </w:tcPr>
          <w:p w:rsidR="00D1346C" w:rsidRPr="007B301A" w:rsidRDefault="00D1346C" w:rsidP="007B301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7" w:type="pct"/>
            <w:vAlign w:val="center"/>
          </w:tcPr>
          <w:p w:rsidR="00D1346C" w:rsidRPr="007B301A" w:rsidRDefault="00C47A74" w:rsidP="007B301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7" w:type="pct"/>
            <w:vAlign w:val="center"/>
          </w:tcPr>
          <w:p w:rsidR="00D1346C" w:rsidRPr="007B301A" w:rsidRDefault="00D1346C" w:rsidP="007B301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D1346C" w:rsidRPr="007B301A" w:rsidRDefault="00D1346C" w:rsidP="007B301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7" w:type="pct"/>
            <w:vAlign w:val="center"/>
          </w:tcPr>
          <w:p w:rsidR="00D1346C" w:rsidRPr="007B301A" w:rsidRDefault="00D1346C" w:rsidP="007B301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D1346C" w:rsidRPr="007B301A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185573">
        <w:trPr>
          <w:cantSplit/>
        </w:trPr>
        <w:tc>
          <w:tcPr>
            <w:tcW w:w="282" w:type="pct"/>
            <w:vMerge/>
            <w:vAlign w:val="center"/>
          </w:tcPr>
          <w:p w:rsidR="0018147F" w:rsidRPr="007B301A" w:rsidRDefault="0018147F" w:rsidP="001D383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7" w:type="pct"/>
          </w:tcPr>
          <w:p w:rsidR="0018147F" w:rsidRPr="007B301A" w:rsidRDefault="0018147F" w:rsidP="00B52689">
            <w:pPr>
              <w:spacing w:line="0" w:lineRule="atLeast"/>
              <w:ind w:left="250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進修部相關法規之擬定與修正。</w:t>
            </w:r>
          </w:p>
        </w:tc>
        <w:tc>
          <w:tcPr>
            <w:tcW w:w="510" w:type="pct"/>
            <w:vAlign w:val="center"/>
          </w:tcPr>
          <w:p w:rsidR="0018147F" w:rsidRPr="007B301A" w:rsidRDefault="0018147F" w:rsidP="007B301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7" w:type="pct"/>
            <w:vAlign w:val="center"/>
          </w:tcPr>
          <w:p w:rsidR="0018147F" w:rsidRPr="007B301A" w:rsidRDefault="0018147F" w:rsidP="007B301A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37" w:type="pct"/>
            <w:vAlign w:val="center"/>
          </w:tcPr>
          <w:p w:rsidR="0018147F" w:rsidRPr="007B301A" w:rsidRDefault="00C47A74" w:rsidP="007B301A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18147F" w:rsidRPr="007B301A" w:rsidRDefault="0018147F" w:rsidP="007B301A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7" w:type="pct"/>
            <w:vAlign w:val="center"/>
          </w:tcPr>
          <w:p w:rsidR="0018147F" w:rsidRPr="007B301A" w:rsidRDefault="0018147F" w:rsidP="007B301A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  <w:vAlign w:val="center"/>
          </w:tcPr>
          <w:p w:rsidR="0018147F" w:rsidRPr="007B301A" w:rsidRDefault="0018147F" w:rsidP="007B301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會議</w:t>
            </w:r>
            <w:r w:rsidRPr="007B301A">
              <w:rPr>
                <w:rFonts w:ascii="Times New Roman" w:eastAsia="標楷體" w:cs="Times New Roman"/>
                <w:color w:val="auto"/>
              </w:rPr>
              <w:t>→</w:t>
            </w:r>
            <w:r w:rsidRPr="007B301A">
              <w:rPr>
                <w:rFonts w:ascii="Times New Roman" w:eastAsia="標楷體" w:cs="Times New Roman"/>
                <w:color w:val="auto"/>
              </w:rPr>
              <w:t>校長</w:t>
            </w:r>
          </w:p>
        </w:tc>
      </w:tr>
      <w:tr w:rsidR="00185573" w:rsidRPr="007B301A" w:rsidTr="00185573">
        <w:trPr>
          <w:cantSplit/>
        </w:trPr>
        <w:tc>
          <w:tcPr>
            <w:tcW w:w="282" w:type="pct"/>
            <w:vMerge/>
            <w:vAlign w:val="center"/>
          </w:tcPr>
          <w:p w:rsidR="00185573" w:rsidRPr="007B301A" w:rsidRDefault="00185573" w:rsidP="0018557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7" w:type="pct"/>
          </w:tcPr>
          <w:p w:rsidR="00185573" w:rsidRPr="007B301A" w:rsidRDefault="00185573" w:rsidP="00185573">
            <w:pPr>
              <w:spacing w:line="0" w:lineRule="atLeast"/>
              <w:ind w:left="250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>
              <w:rPr>
                <w:rFonts w:ascii="Times New Roman" w:eastAsia="標楷體" w:cs="Times New Roman"/>
                <w:color w:val="auto"/>
              </w:rPr>
              <w:t>出席校</w:t>
            </w:r>
            <w:r w:rsidRPr="007B301A">
              <w:rPr>
                <w:rFonts w:ascii="Times New Roman" w:eastAsia="標楷體" w:cs="Times New Roman"/>
                <w:color w:val="auto"/>
              </w:rPr>
              <w:t>外各項相關會議。</w:t>
            </w:r>
          </w:p>
        </w:tc>
        <w:tc>
          <w:tcPr>
            <w:tcW w:w="510" w:type="pct"/>
            <w:vAlign w:val="center"/>
          </w:tcPr>
          <w:p w:rsidR="00185573" w:rsidRPr="007B301A" w:rsidRDefault="00185573" w:rsidP="00185573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7" w:type="pct"/>
            <w:vAlign w:val="center"/>
          </w:tcPr>
          <w:p w:rsidR="00185573" w:rsidRPr="007B301A" w:rsidRDefault="00185573" w:rsidP="00185573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7" w:type="pct"/>
            <w:vAlign w:val="center"/>
          </w:tcPr>
          <w:p w:rsidR="00185573" w:rsidRPr="007B301A" w:rsidRDefault="00185573" w:rsidP="0018557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185573" w:rsidRPr="007B301A" w:rsidRDefault="00185573" w:rsidP="0018557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7" w:type="pct"/>
            <w:vAlign w:val="center"/>
          </w:tcPr>
          <w:p w:rsidR="00185573" w:rsidRPr="007B301A" w:rsidRDefault="00185573" w:rsidP="0018557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185573" w:rsidRPr="007B301A" w:rsidRDefault="00185573" w:rsidP="0018557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85573" w:rsidRPr="007B301A" w:rsidTr="00185573">
        <w:trPr>
          <w:cantSplit/>
        </w:trPr>
        <w:tc>
          <w:tcPr>
            <w:tcW w:w="282" w:type="pct"/>
            <w:vMerge/>
            <w:vAlign w:val="center"/>
          </w:tcPr>
          <w:p w:rsidR="00185573" w:rsidRPr="007B301A" w:rsidRDefault="00185573" w:rsidP="0018557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7" w:type="pct"/>
          </w:tcPr>
          <w:p w:rsidR="00185573" w:rsidRPr="007B301A" w:rsidRDefault="00185573" w:rsidP="00185573">
            <w:pPr>
              <w:spacing w:line="0" w:lineRule="atLeast"/>
              <w:ind w:left="250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召開進修部部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會議。</w:t>
            </w:r>
          </w:p>
        </w:tc>
        <w:tc>
          <w:tcPr>
            <w:tcW w:w="510" w:type="pct"/>
            <w:vAlign w:val="center"/>
          </w:tcPr>
          <w:p w:rsidR="00185573" w:rsidRPr="007B301A" w:rsidRDefault="00185573" w:rsidP="00185573">
            <w:pPr>
              <w:tabs>
                <w:tab w:val="left" w:pos="280"/>
              </w:tabs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7" w:type="pct"/>
            <w:vAlign w:val="center"/>
          </w:tcPr>
          <w:p w:rsidR="00185573" w:rsidRPr="007B301A" w:rsidRDefault="00185573" w:rsidP="00185573">
            <w:pPr>
              <w:tabs>
                <w:tab w:val="left" w:pos="256"/>
              </w:tabs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7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7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185573" w:rsidRPr="007B301A" w:rsidRDefault="00185573" w:rsidP="0018557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85573" w:rsidRPr="007B301A" w:rsidTr="00185573">
        <w:trPr>
          <w:cantSplit/>
        </w:trPr>
        <w:tc>
          <w:tcPr>
            <w:tcW w:w="282" w:type="pct"/>
            <w:vMerge/>
            <w:vAlign w:val="center"/>
          </w:tcPr>
          <w:p w:rsidR="00185573" w:rsidRPr="007B301A" w:rsidRDefault="00185573" w:rsidP="0018557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7" w:type="pct"/>
          </w:tcPr>
          <w:p w:rsidR="00185573" w:rsidRPr="007B301A" w:rsidRDefault="00185573" w:rsidP="00185573">
            <w:pPr>
              <w:spacing w:line="0" w:lineRule="atLeast"/>
              <w:ind w:left="250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6.</w:t>
            </w:r>
            <w:r w:rsidRPr="007B301A">
              <w:rPr>
                <w:rFonts w:ascii="Times New Roman" w:eastAsia="標楷體" w:cs="Times New Roman"/>
                <w:color w:val="auto"/>
              </w:rPr>
              <w:t>進修部各組工作流程之核定及控管。</w:t>
            </w:r>
          </w:p>
        </w:tc>
        <w:tc>
          <w:tcPr>
            <w:tcW w:w="510" w:type="pct"/>
            <w:vAlign w:val="center"/>
          </w:tcPr>
          <w:p w:rsidR="00185573" w:rsidRPr="007B301A" w:rsidRDefault="00185573" w:rsidP="00185573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7" w:type="pct"/>
            <w:vAlign w:val="center"/>
          </w:tcPr>
          <w:p w:rsidR="00185573" w:rsidRPr="007B301A" w:rsidRDefault="00185573" w:rsidP="00185573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7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7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185573" w:rsidRPr="007B301A" w:rsidRDefault="00185573" w:rsidP="0018557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85573" w:rsidRPr="007B301A" w:rsidTr="00185573">
        <w:trPr>
          <w:cantSplit/>
        </w:trPr>
        <w:tc>
          <w:tcPr>
            <w:tcW w:w="282" w:type="pct"/>
            <w:vMerge/>
            <w:vAlign w:val="center"/>
          </w:tcPr>
          <w:p w:rsidR="00185573" w:rsidRPr="007B301A" w:rsidRDefault="00185573" w:rsidP="0018557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7" w:type="pct"/>
          </w:tcPr>
          <w:p w:rsidR="00185573" w:rsidRPr="007B301A" w:rsidRDefault="00185573" w:rsidP="00185573">
            <w:pPr>
              <w:spacing w:line="0" w:lineRule="atLeast"/>
              <w:ind w:left="250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7.</w:t>
            </w:r>
            <w:r w:rsidRPr="007B301A">
              <w:rPr>
                <w:rFonts w:ascii="Times New Roman" w:eastAsia="標楷體" w:cs="Times New Roman"/>
                <w:color w:val="auto"/>
              </w:rPr>
              <w:t>進修部各組工作之推動、督導及考核。</w:t>
            </w:r>
          </w:p>
        </w:tc>
        <w:tc>
          <w:tcPr>
            <w:tcW w:w="510" w:type="pct"/>
            <w:vAlign w:val="center"/>
          </w:tcPr>
          <w:p w:rsidR="00185573" w:rsidRPr="007B301A" w:rsidRDefault="00185573" w:rsidP="00185573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7" w:type="pct"/>
            <w:vAlign w:val="center"/>
          </w:tcPr>
          <w:p w:rsidR="00185573" w:rsidRPr="007B301A" w:rsidRDefault="00185573" w:rsidP="00185573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7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7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185573" w:rsidRPr="007B301A" w:rsidRDefault="00185573" w:rsidP="0018557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85573" w:rsidRPr="007B301A" w:rsidTr="00185573">
        <w:trPr>
          <w:cantSplit/>
        </w:trPr>
        <w:tc>
          <w:tcPr>
            <w:tcW w:w="282" w:type="pct"/>
            <w:vMerge/>
            <w:vAlign w:val="center"/>
          </w:tcPr>
          <w:p w:rsidR="00185573" w:rsidRPr="007B301A" w:rsidRDefault="00185573" w:rsidP="0018557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7" w:type="pct"/>
          </w:tcPr>
          <w:p w:rsidR="00185573" w:rsidRPr="007B301A" w:rsidRDefault="00185573" w:rsidP="00185573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8.</w:t>
            </w:r>
            <w:r w:rsidRPr="007B301A">
              <w:rPr>
                <w:rFonts w:ascii="Times New Roman" w:eastAsia="標楷體" w:cs="Times New Roman"/>
                <w:color w:val="auto"/>
              </w:rPr>
              <w:t>維護夜間校園安全。</w:t>
            </w:r>
          </w:p>
        </w:tc>
        <w:tc>
          <w:tcPr>
            <w:tcW w:w="510" w:type="pct"/>
            <w:vAlign w:val="center"/>
          </w:tcPr>
          <w:p w:rsidR="00185573" w:rsidRPr="007B301A" w:rsidRDefault="00185573" w:rsidP="00185573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7" w:type="pct"/>
            <w:vAlign w:val="center"/>
          </w:tcPr>
          <w:p w:rsidR="00185573" w:rsidRPr="007B301A" w:rsidRDefault="00185573" w:rsidP="00185573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7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7" w:type="pct"/>
            <w:vAlign w:val="center"/>
          </w:tcPr>
          <w:p w:rsidR="00185573" w:rsidRPr="007B301A" w:rsidRDefault="00185573" w:rsidP="00185573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185573" w:rsidRPr="007B301A" w:rsidRDefault="00185573" w:rsidP="0018557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185573" w:rsidRPr="007B301A" w:rsidTr="00185573">
        <w:trPr>
          <w:cantSplit/>
        </w:trPr>
        <w:tc>
          <w:tcPr>
            <w:tcW w:w="282" w:type="pct"/>
            <w:vMerge/>
            <w:vAlign w:val="center"/>
          </w:tcPr>
          <w:p w:rsidR="00185573" w:rsidRPr="007B301A" w:rsidRDefault="00185573" w:rsidP="00185573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47" w:type="pct"/>
          </w:tcPr>
          <w:p w:rsidR="00185573" w:rsidRPr="007B301A" w:rsidRDefault="00185573" w:rsidP="00185573">
            <w:pPr>
              <w:spacing w:line="0" w:lineRule="atLeast"/>
              <w:ind w:left="250" w:hangingChars="104" w:hanging="250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9.</w:t>
            </w:r>
            <w:r w:rsidRPr="007B301A">
              <w:rPr>
                <w:rFonts w:ascii="Times New Roman" w:eastAsia="標楷體" w:cs="Times New Roman"/>
                <w:color w:val="auto"/>
              </w:rPr>
              <w:t>推動進修部轉型為網路大學。</w:t>
            </w:r>
          </w:p>
        </w:tc>
        <w:tc>
          <w:tcPr>
            <w:tcW w:w="510" w:type="pct"/>
            <w:vAlign w:val="center"/>
          </w:tcPr>
          <w:p w:rsidR="00185573" w:rsidRPr="007B301A" w:rsidRDefault="00185573" w:rsidP="00185573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u w:val="single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7" w:type="pct"/>
            <w:vAlign w:val="center"/>
          </w:tcPr>
          <w:p w:rsidR="00185573" w:rsidRPr="007B301A" w:rsidRDefault="00185573" w:rsidP="00185573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  <w:u w:val="single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7" w:type="pct"/>
            <w:vAlign w:val="center"/>
          </w:tcPr>
          <w:p w:rsidR="00185573" w:rsidRPr="007B301A" w:rsidRDefault="00185573" w:rsidP="0018557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185573" w:rsidRPr="007B301A" w:rsidRDefault="00185573" w:rsidP="0018557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7" w:type="pct"/>
            <w:vAlign w:val="center"/>
          </w:tcPr>
          <w:p w:rsidR="00185573" w:rsidRPr="007B301A" w:rsidRDefault="00185573" w:rsidP="00185573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7" w:type="pct"/>
          </w:tcPr>
          <w:p w:rsidR="00185573" w:rsidRPr="007B301A" w:rsidRDefault="00185573" w:rsidP="00185573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534E96" w:rsidRPr="00BF56FB" w:rsidRDefault="00534E96">
      <w:pPr>
        <w:rPr>
          <w:color w:val="auto"/>
        </w:rPr>
      </w:pPr>
    </w:p>
    <w:p w:rsidR="00C7136A" w:rsidRPr="00BF56FB" w:rsidRDefault="00C7136A">
      <w:pPr>
        <w:widowControl/>
        <w:rPr>
          <w:rFonts w:ascii="標楷體" w:eastAsia="標楷體" w:hAnsi="標楷體" w:cs="Times New Roman"/>
          <w:b/>
          <w:bCs/>
          <w:color w:val="auto"/>
          <w:sz w:val="28"/>
          <w:szCs w:val="28"/>
        </w:rPr>
      </w:pPr>
      <w:r w:rsidRPr="00BF56FB">
        <w:rPr>
          <w:rFonts w:ascii="標楷體" w:eastAsia="標楷體" w:hAnsi="標楷體"/>
          <w:color w:val="auto"/>
          <w:sz w:val="28"/>
          <w:szCs w:val="28"/>
        </w:rPr>
        <w:br w:type="page"/>
      </w:r>
      <w:bookmarkStart w:id="2" w:name="_GoBack"/>
      <w:bookmarkEnd w:id="2"/>
    </w:p>
    <w:p w:rsidR="00AA0EB4" w:rsidRPr="00BF56FB" w:rsidRDefault="00AA0EB4" w:rsidP="00C41D20">
      <w:pPr>
        <w:pStyle w:val="1title"/>
      </w:pPr>
      <w:bookmarkStart w:id="3" w:name="_Toc17468637"/>
      <w:bookmarkStart w:id="4" w:name="_Toc115182587"/>
      <w:r w:rsidRPr="00BF56FB">
        <w:lastRenderedPageBreak/>
        <w:t>1.</w:t>
      </w:r>
      <w:r w:rsidRPr="00BF56FB">
        <w:rPr>
          <w:rFonts w:hint="eastAsia"/>
        </w:rPr>
        <w:t>教務組</w:t>
      </w:r>
      <w:bookmarkEnd w:id="3"/>
      <w:bookmarkEnd w:id="4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958"/>
        <w:gridCol w:w="985"/>
        <w:gridCol w:w="985"/>
        <w:gridCol w:w="863"/>
        <w:gridCol w:w="852"/>
        <w:gridCol w:w="676"/>
        <w:gridCol w:w="1754"/>
      </w:tblGrid>
      <w:tr w:rsidR="00BF56FB" w:rsidRPr="007B301A" w:rsidTr="00E647BC">
        <w:trPr>
          <w:cantSplit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7B301A" w:rsidRDefault="00AA0EB4" w:rsidP="00F90D6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教</w:t>
            </w:r>
            <w:r w:rsidRPr="007B301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7B301A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7B301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7B301A" w:rsidTr="00B52689">
        <w:trPr>
          <w:cantSplit/>
          <w:trHeight w:val="377"/>
          <w:tblHeader/>
        </w:trPr>
        <w:tc>
          <w:tcPr>
            <w:tcW w:w="1827" w:type="pct"/>
            <w:gridSpan w:val="2"/>
            <w:vMerge w:val="restart"/>
            <w:shd w:val="clear" w:color="auto" w:fill="D9D9D9"/>
            <w:vAlign w:val="center"/>
          </w:tcPr>
          <w:p w:rsidR="00030CBC" w:rsidRPr="007B301A" w:rsidRDefault="00030CBC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工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7B301A">
              <w:rPr>
                <w:rFonts w:ascii="Times New Roman" w:eastAsia="標楷體" w:cs="Times New Roman"/>
                <w:color w:val="auto"/>
              </w:rPr>
              <w:t>作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7B301A">
              <w:rPr>
                <w:rFonts w:ascii="Times New Roman" w:eastAsia="標楷體" w:cs="Times New Roman"/>
                <w:color w:val="auto"/>
              </w:rPr>
              <w:t>項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7B301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63" w:type="pct"/>
            <w:gridSpan w:val="5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分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層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負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責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劃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7B301A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10" w:type="pct"/>
            <w:vMerge w:val="restar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備</w:t>
            </w:r>
            <w:r w:rsidRPr="007B301A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7B301A" w:rsidTr="00B52689">
        <w:trPr>
          <w:cantSplit/>
          <w:trHeight w:val="417"/>
          <w:tblHeader/>
        </w:trPr>
        <w:tc>
          <w:tcPr>
            <w:tcW w:w="1827" w:type="pct"/>
            <w:gridSpan w:val="2"/>
            <w:vMerge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93" w:type="pct"/>
            <w:gridSpan w:val="2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10" w:type="pct"/>
            <w:vMerge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030CBC">
        <w:trPr>
          <w:cantSplit/>
          <w:trHeight w:val="416"/>
          <w:tblHeader/>
        </w:trPr>
        <w:tc>
          <w:tcPr>
            <w:tcW w:w="292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35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42" w:type="pct"/>
            <w:shd w:val="clear" w:color="auto" w:fill="D9D9D9"/>
            <w:vAlign w:val="center"/>
          </w:tcPr>
          <w:p w:rsidR="00030CBC" w:rsidRPr="007B301A" w:rsidRDefault="00833E8B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7B301A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7B301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030CBC" w:rsidRPr="007B301A" w:rsidRDefault="00030CBC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10" w:type="pct"/>
            <w:vMerge/>
            <w:shd w:val="clear" w:color="auto" w:fill="F2DBDB"/>
            <w:vAlign w:val="center"/>
          </w:tcPr>
          <w:p w:rsidR="00030CBC" w:rsidRPr="007B301A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7B301A">
        <w:trPr>
          <w:cantSplit/>
          <w:trHeight w:val="373"/>
        </w:trPr>
        <w:tc>
          <w:tcPr>
            <w:tcW w:w="292" w:type="pct"/>
            <w:vMerge w:val="restart"/>
            <w:vAlign w:val="center"/>
          </w:tcPr>
          <w:p w:rsidR="00D1346C" w:rsidRPr="007B301A" w:rsidRDefault="00D1346C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綜合業務</w:t>
            </w:r>
          </w:p>
        </w:tc>
        <w:tc>
          <w:tcPr>
            <w:tcW w:w="1535" w:type="pct"/>
            <w:vAlign w:val="center"/>
          </w:tcPr>
          <w:p w:rsidR="00D1346C" w:rsidRPr="007B301A" w:rsidRDefault="00D1346C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教務工作計畫及實施進度之</w:t>
            </w:r>
            <w:r w:rsidR="0018147F" w:rsidRPr="007B301A">
              <w:rPr>
                <w:rFonts w:ascii="Times New Roman" w:eastAsia="標楷體" w:cs="Times New Roman"/>
                <w:color w:val="auto"/>
              </w:rPr>
              <w:t>檢</w:t>
            </w:r>
            <w:r w:rsidRPr="007B301A">
              <w:rPr>
                <w:rFonts w:ascii="Times New Roman" w:eastAsia="標楷體" w:cs="Times New Roman"/>
                <w:color w:val="auto"/>
              </w:rPr>
              <w:t>核。</w:t>
            </w:r>
          </w:p>
        </w:tc>
        <w:tc>
          <w:tcPr>
            <w:tcW w:w="511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D1346C" w:rsidRPr="007B301A" w:rsidRDefault="00D1346C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D1346C" w:rsidRPr="007B301A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7B301A">
        <w:trPr>
          <w:cantSplit/>
          <w:trHeight w:val="352"/>
        </w:trPr>
        <w:tc>
          <w:tcPr>
            <w:tcW w:w="292" w:type="pct"/>
            <w:vMerge/>
            <w:vAlign w:val="center"/>
          </w:tcPr>
          <w:p w:rsidR="00D1346C" w:rsidRPr="007B301A" w:rsidRDefault="00D1346C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D1346C" w:rsidRPr="007B301A" w:rsidRDefault="00D1346C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教務工作計畫列管案件之督導與檢核。</w:t>
            </w:r>
          </w:p>
        </w:tc>
        <w:tc>
          <w:tcPr>
            <w:tcW w:w="511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8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D1346C" w:rsidRPr="007B301A" w:rsidRDefault="00D1346C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D1346C" w:rsidRPr="007B301A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7B301A" w:rsidTr="007B301A">
        <w:trPr>
          <w:cantSplit/>
          <w:trHeight w:val="352"/>
        </w:trPr>
        <w:tc>
          <w:tcPr>
            <w:tcW w:w="292" w:type="pct"/>
            <w:vMerge/>
            <w:vAlign w:val="center"/>
          </w:tcPr>
          <w:p w:rsidR="00A06085" w:rsidRPr="007B301A" w:rsidRDefault="00A06085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A06085" w:rsidRPr="007B301A" w:rsidRDefault="00A06085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年度工作預算之編列及督導執行。</w:t>
            </w:r>
          </w:p>
        </w:tc>
        <w:tc>
          <w:tcPr>
            <w:tcW w:w="2263" w:type="pct"/>
            <w:gridSpan w:val="5"/>
            <w:vAlign w:val="center"/>
          </w:tcPr>
          <w:p w:rsidR="00A06085" w:rsidRPr="007B301A" w:rsidRDefault="00A06085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7B301A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7B301A">
              <w:rPr>
                <w:rFonts w:ascii="Times New Roman" w:eastAsia="標楷體" w:cs="Times New Roman"/>
                <w:color w:val="auto"/>
              </w:rPr>
              <w:t>F1</w:t>
            </w:r>
            <w:r w:rsidRPr="007B301A">
              <w:rPr>
                <w:rFonts w:ascii="Times New Roman" w:eastAsia="標楷體" w:cs="Times New Roman"/>
                <w:color w:val="auto"/>
              </w:rPr>
              <w:t>、</w:t>
            </w:r>
            <w:r w:rsidRPr="007B301A">
              <w:rPr>
                <w:rFonts w:ascii="Times New Roman" w:eastAsia="標楷體" w:cs="Times New Roman"/>
                <w:color w:val="auto"/>
              </w:rPr>
              <w:t>F2</w:t>
            </w:r>
            <w:r w:rsidRPr="007B301A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10" w:type="pct"/>
          </w:tcPr>
          <w:p w:rsidR="00A06085" w:rsidRPr="007B301A" w:rsidRDefault="00A06085" w:rsidP="00D8328D">
            <w:pPr>
              <w:spacing w:line="0" w:lineRule="atLeast"/>
              <w:rPr>
                <w:rFonts w:ascii="Times New Roman" w:eastAsia="標楷體" w:cs="Times New Roman"/>
                <w:color w:val="auto"/>
                <w:u w:val="single"/>
              </w:rPr>
            </w:pPr>
          </w:p>
        </w:tc>
      </w:tr>
      <w:tr w:rsidR="00BF56FB" w:rsidRPr="007B301A" w:rsidTr="007B301A">
        <w:trPr>
          <w:cantSplit/>
          <w:trHeight w:val="357"/>
        </w:trPr>
        <w:tc>
          <w:tcPr>
            <w:tcW w:w="292" w:type="pct"/>
            <w:vMerge/>
            <w:vAlign w:val="center"/>
          </w:tcPr>
          <w:p w:rsidR="00D1346C" w:rsidRPr="007B301A" w:rsidRDefault="00D1346C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D1346C" w:rsidRPr="007B301A" w:rsidRDefault="00D1346C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教務業務之研究與發展。</w:t>
            </w:r>
          </w:p>
        </w:tc>
        <w:tc>
          <w:tcPr>
            <w:tcW w:w="511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8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D1346C" w:rsidRPr="007B301A" w:rsidRDefault="00D1346C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D1346C" w:rsidRPr="007B301A" w:rsidRDefault="00D1346C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D1346C" w:rsidRPr="007B301A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5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召開進修部部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會議、大學部及專科部招生會議。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5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6.</w:t>
            </w:r>
            <w:r w:rsidRPr="007B301A">
              <w:rPr>
                <w:rFonts w:ascii="Times New Roman" w:eastAsia="標楷體" w:cs="Times New Roman"/>
                <w:color w:val="auto"/>
              </w:rPr>
              <w:t>撰寫每月大事記。</w:t>
            </w:r>
          </w:p>
        </w:tc>
        <w:tc>
          <w:tcPr>
            <w:tcW w:w="2263" w:type="pct"/>
            <w:gridSpan w:val="5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7B301A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7B301A">
              <w:rPr>
                <w:rFonts w:ascii="Times New Roman" w:eastAsia="標楷體" w:cs="Times New Roman"/>
                <w:color w:val="auto"/>
              </w:rPr>
              <w:t>N1</w:t>
            </w:r>
            <w:r w:rsidRPr="007B301A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6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449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行政業務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教務相關法規之擬定與修正。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會議</w:t>
            </w:r>
            <w:r w:rsidRPr="007B301A">
              <w:rPr>
                <w:rFonts w:ascii="Times New Roman" w:eastAsia="標楷體" w:cs="Times New Roman"/>
                <w:color w:val="auto"/>
              </w:rPr>
              <w:t>→</w:t>
            </w:r>
            <w:r w:rsidRPr="007B301A">
              <w:rPr>
                <w:rFonts w:ascii="Times New Roman" w:eastAsia="標楷體" w:cs="Times New Roman"/>
                <w:color w:val="auto"/>
              </w:rPr>
              <w:t>校長</w:t>
            </w:r>
          </w:p>
        </w:tc>
      </w:tr>
      <w:tr w:rsidR="00B52689" w:rsidRPr="007B301A" w:rsidTr="007B301A">
        <w:trPr>
          <w:cantSplit/>
          <w:trHeight w:val="40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擬訂進修部行事曆。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08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承辦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進修部各學制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招生事務。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擬定考試規則。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招生試</w:t>
            </w:r>
            <w:proofErr w:type="gramStart"/>
            <w:r w:rsidRPr="007B301A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進修部各學制入學方式簡章之學校簡介及各系條件彙整。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進修部各學制入學方式之試務日程彙整。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進修部大學部入學方式報名工作、試場安排及相關試務工作。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536F16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536F16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進修部各學制入學方式之報到作業。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各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學制生源統計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及分析表。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招生宣導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年度招生簡介各系資料更新、申購，招商比圖、製作及發送。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年度招生禮品收集樣品、申購及發送。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招生網頁資訊更新。</w:t>
            </w:r>
          </w:p>
        </w:tc>
        <w:tc>
          <w:tcPr>
            <w:tcW w:w="2263" w:type="pct"/>
            <w:gridSpan w:val="5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7B301A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7B301A">
              <w:rPr>
                <w:rFonts w:ascii="Times New Roman" w:eastAsia="標楷體" w:cs="Times New Roman"/>
                <w:color w:val="auto"/>
              </w:rPr>
              <w:t>N2</w:t>
            </w:r>
            <w:r w:rsidRPr="007B301A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招生宣導活動聯繫及辦理</w:t>
            </w:r>
            <w:r w:rsidRPr="007B301A">
              <w:rPr>
                <w:rFonts w:ascii="Times New Roman" w:eastAsia="標楷體" w:cs="Times New Roman"/>
                <w:color w:val="auto"/>
              </w:rPr>
              <w:t>(</w:t>
            </w:r>
            <w:r w:rsidRPr="007B301A">
              <w:rPr>
                <w:rFonts w:ascii="Times New Roman" w:eastAsia="標楷體" w:cs="Times New Roman"/>
                <w:color w:val="auto"/>
              </w:rPr>
              <w:t>博覽會及說明會</w:t>
            </w:r>
            <w:r w:rsidRPr="007B301A">
              <w:rPr>
                <w:rFonts w:ascii="Times New Roman" w:eastAsia="標楷體" w:cs="Times New Roman"/>
                <w:color w:val="auto"/>
              </w:rPr>
              <w:t>)</w:t>
            </w:r>
            <w:r w:rsidRPr="007B301A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F81BAD">
        <w:trPr>
          <w:cantSplit/>
          <w:trHeight w:val="5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聯繫刊登招生廣告事宜。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F81BA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F81BA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F81BAD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505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lastRenderedPageBreak/>
              <w:t>註冊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82" w:hangingChars="76" w:hanging="182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擬訂開學應辦事項日程及作業說明。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35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82" w:hangingChars="76" w:hanging="182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辦理學生註冊事宜。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74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82" w:hangingChars="76" w:hanging="182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辦理新生、轉學生入學事宜。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96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82" w:hangingChars="76" w:hanging="182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辦理進修部學生註冊繳費及加退選後退補費之核對與催繳作業。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30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82" w:hangingChars="76" w:hanging="182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提供進修部每月人數統計表。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85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學籍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學籍資料建檔與管理。</w:t>
            </w:r>
          </w:p>
        </w:tc>
        <w:tc>
          <w:tcPr>
            <w:tcW w:w="511" w:type="pct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6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82" w:hangingChars="76" w:hanging="182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辦理學生（校友）更改基本資料作業。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46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陳報新生名冊核定學籍。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開學後</w:t>
            </w:r>
            <w:r w:rsidRPr="007B301A">
              <w:rPr>
                <w:rFonts w:ascii="Times New Roman" w:eastAsia="標楷體" w:cs="Times New Roman"/>
                <w:color w:val="auto"/>
              </w:rPr>
              <w:t>2</w:t>
            </w:r>
            <w:r w:rsidRPr="007B301A">
              <w:rPr>
                <w:rFonts w:ascii="Times New Roman" w:eastAsia="標楷體" w:cs="Times New Roman"/>
                <w:color w:val="auto"/>
              </w:rPr>
              <w:t>個月報校存查</w:t>
            </w:r>
          </w:p>
        </w:tc>
      </w:tr>
      <w:tr w:rsidR="00B52689" w:rsidRPr="007B301A" w:rsidTr="007B301A">
        <w:trPr>
          <w:cantSplit/>
          <w:trHeight w:val="396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陳報畢業生名冊。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開學後</w:t>
            </w:r>
            <w:r w:rsidRPr="007B301A">
              <w:rPr>
                <w:rFonts w:ascii="Times New Roman" w:eastAsia="標楷體" w:cs="Times New Roman"/>
                <w:color w:val="auto"/>
              </w:rPr>
              <w:t>2</w:t>
            </w:r>
            <w:r w:rsidRPr="007B301A">
              <w:rPr>
                <w:rFonts w:ascii="Times New Roman" w:eastAsia="標楷體" w:cs="Times New Roman"/>
                <w:color w:val="auto"/>
              </w:rPr>
              <w:t>個月報校存查</w:t>
            </w:r>
          </w:p>
        </w:tc>
      </w:tr>
      <w:tr w:rsidR="00B52689" w:rsidRPr="007B301A" w:rsidTr="007B301A">
        <w:trPr>
          <w:cantSplit/>
          <w:trHeight w:val="3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陳報退學生名冊。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開學後</w:t>
            </w:r>
            <w:r w:rsidRPr="007B301A">
              <w:rPr>
                <w:rFonts w:ascii="Times New Roman" w:eastAsia="標楷體" w:cs="Times New Roman"/>
                <w:color w:val="auto"/>
              </w:rPr>
              <w:t>2</w:t>
            </w:r>
            <w:r w:rsidRPr="007B301A">
              <w:rPr>
                <w:rFonts w:ascii="Times New Roman" w:eastAsia="標楷體" w:cs="Times New Roman"/>
                <w:color w:val="auto"/>
              </w:rPr>
              <w:t>個月報校存查</w:t>
            </w:r>
          </w:p>
        </w:tc>
      </w:tr>
      <w:tr w:rsidR="00B52689" w:rsidRPr="007B301A" w:rsidTr="007B301A">
        <w:trPr>
          <w:cantSplit/>
          <w:trHeight w:val="385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6.</w:t>
            </w:r>
            <w:r w:rsidRPr="007B301A">
              <w:rPr>
                <w:rFonts w:ascii="Times New Roman" w:eastAsia="標楷體" w:cs="Times New Roman"/>
                <w:color w:val="auto"/>
              </w:rPr>
              <w:t>辦理學生休學、退學、復學作業。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24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7.</w:t>
            </w:r>
            <w:r w:rsidRPr="007B301A">
              <w:rPr>
                <w:rFonts w:ascii="Times New Roman" w:eastAsia="標楷體" w:cs="Times New Roman"/>
                <w:color w:val="auto"/>
              </w:rPr>
              <w:t>彙整歷年成績表供各系審查畢業資格。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會各相關系審核</w:t>
            </w:r>
          </w:p>
        </w:tc>
      </w:tr>
      <w:tr w:rsidR="00B52689" w:rsidRPr="007B301A" w:rsidTr="007B301A">
        <w:trPr>
          <w:cantSplit/>
          <w:trHeight w:val="35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8.</w:t>
            </w:r>
            <w:r w:rsidRPr="007B301A">
              <w:rPr>
                <w:rFonts w:ascii="Times New Roman" w:eastAsia="標楷體" w:cs="Times New Roman"/>
                <w:color w:val="auto"/>
              </w:rPr>
              <w:t>核發中、英文學位證書。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3C1E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19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9.</w:t>
            </w:r>
            <w:r w:rsidRPr="007B301A">
              <w:rPr>
                <w:rFonts w:ascii="Times New Roman" w:eastAsia="標楷體" w:cs="Times New Roman"/>
                <w:color w:val="auto"/>
              </w:rPr>
              <w:t>提供延修生名單知會兵役承辦人辦理緩徵。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開學後</w:t>
            </w:r>
            <w:r w:rsidRPr="007B301A">
              <w:rPr>
                <w:rFonts w:ascii="Times New Roman" w:eastAsia="標楷體" w:cs="Times New Roman"/>
                <w:color w:val="auto"/>
              </w:rPr>
              <w:t>2</w:t>
            </w:r>
            <w:r w:rsidRPr="007B301A">
              <w:rPr>
                <w:rFonts w:ascii="Times New Roman" w:eastAsia="標楷體" w:cs="Times New Roman"/>
                <w:color w:val="auto"/>
              </w:rPr>
              <w:t>個月內</w:t>
            </w:r>
          </w:p>
        </w:tc>
      </w:tr>
      <w:tr w:rsidR="00B52689" w:rsidRPr="007B301A" w:rsidTr="007B301A">
        <w:trPr>
          <w:cantSplit/>
          <w:trHeight w:val="319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10.</w:t>
            </w:r>
            <w:r w:rsidRPr="007B301A">
              <w:rPr>
                <w:rFonts w:ascii="Times New Roman" w:eastAsia="標楷體" w:cs="Times New Roman"/>
                <w:color w:val="auto"/>
              </w:rPr>
              <w:t>受理學生申請輔系、雙主修、學分學程身分事宜。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會相關系</w:t>
            </w:r>
          </w:p>
        </w:tc>
      </w:tr>
      <w:tr w:rsidR="00B52689" w:rsidRPr="007B301A" w:rsidTr="007B301A">
        <w:trPr>
          <w:cantSplit/>
          <w:trHeight w:val="324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成績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辦理學生科目學分免修與抵免作業。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會相關系</w:t>
            </w:r>
            <w:r w:rsidRPr="007B301A">
              <w:rPr>
                <w:rFonts w:ascii="Times New Roman" w:eastAsia="標楷體" w:cs="Times New Roman"/>
                <w:color w:val="auto"/>
              </w:rPr>
              <w:t>(</w:t>
            </w:r>
            <w:r w:rsidRPr="007B301A">
              <w:rPr>
                <w:rFonts w:ascii="Times New Roman" w:eastAsia="標楷體" w:cs="Times New Roman"/>
                <w:color w:val="auto"/>
              </w:rPr>
              <w:t>所、中心</w:t>
            </w:r>
            <w:r w:rsidRPr="007B301A">
              <w:rPr>
                <w:rFonts w:ascii="Times New Roman" w:eastAsia="標楷體" w:cs="Times New Roman"/>
                <w:color w:val="auto"/>
              </w:rPr>
              <w:t>)</w:t>
            </w:r>
          </w:p>
        </w:tc>
      </w:tr>
      <w:tr w:rsidR="00B52689" w:rsidRPr="007B301A" w:rsidTr="007B301A">
        <w:trPr>
          <w:cantSplit/>
          <w:trHeight w:val="418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處理學生學期及歷年成績。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1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製作各項成績統計表。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96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09" w:hangingChars="87" w:hanging="209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陳報各班學期成績總表及學期成績不及格學分數達</w:t>
            </w:r>
            <w:r w:rsidRPr="007B301A">
              <w:rPr>
                <w:rFonts w:ascii="Times New Roman" w:eastAsia="標楷體" w:cs="Times New Roman"/>
                <w:color w:val="auto"/>
              </w:rPr>
              <w:t>1/2</w:t>
            </w:r>
            <w:r w:rsidRPr="007B301A">
              <w:rPr>
                <w:rFonts w:ascii="Times New Roman" w:eastAsia="標楷體" w:cs="Times New Roman"/>
                <w:color w:val="auto"/>
              </w:rPr>
              <w:t>以上人數統計表。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1B4437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29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寄發學期成績單。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29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3" w:hangingChars="93" w:hanging="223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6.</w:t>
            </w:r>
            <w:r w:rsidRPr="007B301A">
              <w:rPr>
                <w:rFonts w:ascii="Times New Roman" w:eastAsia="標楷體" w:cs="Times New Roman"/>
                <w:color w:val="auto"/>
              </w:rPr>
              <w:t>受理學期成績複查及更正申請案。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會相關系</w:t>
            </w:r>
            <w:r w:rsidRPr="007B301A">
              <w:rPr>
                <w:rFonts w:ascii="Times New Roman" w:eastAsia="標楷體" w:cs="Times New Roman"/>
                <w:color w:val="auto"/>
              </w:rPr>
              <w:t>(</w:t>
            </w:r>
            <w:r w:rsidRPr="007B301A">
              <w:rPr>
                <w:rFonts w:ascii="Times New Roman" w:eastAsia="標楷體" w:cs="Times New Roman"/>
                <w:color w:val="auto"/>
              </w:rPr>
              <w:t>所</w:t>
            </w:r>
            <w:r w:rsidRPr="007B301A">
              <w:rPr>
                <w:rFonts w:ascii="Times New Roman" w:eastAsia="標楷體" w:cs="Times New Roman"/>
                <w:color w:val="auto"/>
              </w:rPr>
              <w:t>)</w:t>
            </w:r>
          </w:p>
        </w:tc>
      </w:tr>
      <w:tr w:rsidR="00B52689" w:rsidRPr="007B301A" w:rsidTr="007B301A">
        <w:trPr>
          <w:cantSplit/>
          <w:trHeight w:val="418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09" w:hangingChars="87" w:hanging="209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7.</w:t>
            </w:r>
            <w:r w:rsidRPr="007B301A">
              <w:rPr>
                <w:rFonts w:ascii="Times New Roman" w:eastAsia="標楷體" w:cs="Times New Roman"/>
                <w:color w:val="auto"/>
              </w:rPr>
              <w:t>陳報學業成績優良獎得獎名單並辦理頒獎事宜。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52689" w:rsidRPr="007B301A" w:rsidTr="007B301A">
        <w:trPr>
          <w:cantSplit/>
          <w:trHeight w:val="25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09" w:hangingChars="87" w:hanging="209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8.</w:t>
            </w:r>
            <w:r w:rsidRPr="007B301A">
              <w:rPr>
                <w:rFonts w:ascii="Times New Roman" w:eastAsia="標楷體" w:cs="Times New Roman"/>
                <w:color w:val="auto"/>
              </w:rPr>
              <w:t>彙整畢業生得獎名單並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造冊陳報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462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09" w:hangingChars="87" w:hanging="209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9.</w:t>
            </w:r>
            <w:r w:rsidRPr="007B301A">
              <w:rPr>
                <w:rFonts w:ascii="Times New Roman" w:eastAsia="標楷體" w:cs="Times New Roman"/>
                <w:color w:val="auto"/>
              </w:rPr>
              <w:t>審核課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承辦人製作之重修、補修及抵免名單。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40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10.</w:t>
            </w:r>
            <w:r w:rsidRPr="007B301A">
              <w:rPr>
                <w:rFonts w:ascii="Times New Roman" w:eastAsia="標楷體" w:cs="Times New Roman"/>
                <w:color w:val="auto"/>
              </w:rPr>
              <w:t>辦理學生期中預警作業。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會相關系</w:t>
            </w:r>
            <w:r w:rsidRPr="007B301A">
              <w:rPr>
                <w:rFonts w:ascii="Times New Roman" w:eastAsia="標楷體" w:cs="Times New Roman"/>
                <w:color w:val="auto"/>
              </w:rPr>
              <w:t>(</w:t>
            </w:r>
            <w:r w:rsidRPr="007B301A">
              <w:rPr>
                <w:rFonts w:ascii="Times New Roman" w:eastAsia="標楷體" w:cs="Times New Roman"/>
                <w:color w:val="auto"/>
              </w:rPr>
              <w:t>所、中心</w:t>
            </w:r>
            <w:r w:rsidRPr="007B301A">
              <w:rPr>
                <w:rFonts w:ascii="Times New Roman" w:eastAsia="標楷體" w:cs="Times New Roman"/>
                <w:color w:val="auto"/>
              </w:rPr>
              <w:t>)</w:t>
            </w:r>
          </w:p>
        </w:tc>
      </w:tr>
      <w:tr w:rsidR="00B52689" w:rsidRPr="007B301A" w:rsidTr="007B301A">
        <w:trPr>
          <w:cantSplit/>
          <w:trHeight w:val="346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核發各類證明書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核發或補發學生證。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6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82" w:hangingChars="76" w:hanging="182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核發休學、退學、修業證明書。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85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09" w:hangingChars="87" w:hanging="209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核發在學證明、應屆畢業證明書。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30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09" w:hangingChars="87" w:hanging="209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辦理學位證書遺失補發及更改姓名、出生日期等。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406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E574F7" w:rsidRPr="007B301A" w:rsidRDefault="00E574F7" w:rsidP="00E574F7">
            <w:pPr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課</w:t>
            </w:r>
            <w:proofErr w:type="gramStart"/>
            <w:r w:rsidRPr="007B301A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7B301A">
              <w:rPr>
                <w:rFonts w:ascii="Times New Roman" w:eastAsia="標楷體" w:cs="Times New Roman"/>
                <w:b/>
                <w:color w:val="auto"/>
              </w:rPr>
              <w:t>業務</w:t>
            </w: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E574F7">
            <w:pPr>
              <w:rPr>
                <w:rFonts w:ascii="Times New Roman" w:eastAsia="標楷體" w:cs="Times New Roman"/>
                <w:b/>
                <w:color w:val="auto"/>
              </w:rPr>
            </w:pPr>
          </w:p>
          <w:p w:rsidR="00E574F7" w:rsidRPr="007B301A" w:rsidRDefault="00E574F7" w:rsidP="00E574F7">
            <w:pPr>
              <w:rPr>
                <w:rFonts w:ascii="Times New Roman" w:eastAsia="標楷體" w:cs="Times New Roman"/>
                <w:b/>
                <w:color w:val="auto"/>
              </w:rPr>
            </w:pPr>
          </w:p>
          <w:p w:rsidR="00B52689" w:rsidRPr="007B301A" w:rsidRDefault="00B52689" w:rsidP="00B52689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課</w:t>
            </w:r>
            <w:proofErr w:type="gramStart"/>
            <w:r w:rsidRPr="007B301A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7B301A">
              <w:rPr>
                <w:rFonts w:ascii="Times New Roman" w:eastAsia="標楷體" w:cs="Times New Roman"/>
                <w:b/>
                <w:color w:val="auto"/>
              </w:rPr>
              <w:t>業務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lastRenderedPageBreak/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辦理各階段排課作業。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418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辦理各系（中心）開課作業。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29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安排授課、實習教室場所。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297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統計教師授課時數及核算代課鐘點。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41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處理教師請假、調課、代課、補課事宜。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19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6.</w:t>
            </w:r>
            <w:r w:rsidRPr="007B301A">
              <w:rPr>
                <w:rFonts w:ascii="Times New Roman" w:eastAsia="標楷體" w:cs="Times New Roman"/>
                <w:color w:val="auto"/>
              </w:rPr>
              <w:t>排定班級課表及任課教師課表。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08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7.</w:t>
            </w: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進修部各科目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教學意見調查事宜。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63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8.</w:t>
            </w:r>
            <w:r w:rsidRPr="007B301A">
              <w:rPr>
                <w:rFonts w:ascii="Times New Roman" w:eastAsia="標楷體" w:cs="Times New Roman"/>
                <w:color w:val="auto"/>
              </w:rPr>
              <w:t>印製講義及期中、末考試卷。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52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168" w:hangingChars="70" w:hanging="168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9.</w:t>
            </w:r>
            <w:r w:rsidRPr="007B301A">
              <w:rPr>
                <w:rFonts w:ascii="Times New Roman" w:eastAsia="標楷體" w:cs="Times New Roman"/>
                <w:color w:val="auto"/>
              </w:rPr>
              <w:t>期中、期末考試卷及報告之整理及存查。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484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10.</w:t>
            </w:r>
            <w:r w:rsidRPr="007B301A">
              <w:rPr>
                <w:rFonts w:ascii="Times New Roman" w:eastAsia="標楷體" w:cs="Times New Roman"/>
                <w:color w:val="auto"/>
              </w:rPr>
              <w:t>受理學生申請教學綱要事宜。</w:t>
            </w:r>
          </w:p>
        </w:tc>
        <w:tc>
          <w:tcPr>
            <w:tcW w:w="511" w:type="pct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8" w:type="pct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41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11.</w:t>
            </w:r>
            <w:r w:rsidRPr="007B301A">
              <w:rPr>
                <w:rFonts w:ascii="Times New Roman" w:eastAsia="標楷體" w:cs="Times New Roman"/>
                <w:color w:val="auto"/>
              </w:rPr>
              <w:t>安排學生考試請假補考事宜。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41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12.</w:t>
            </w:r>
            <w:r w:rsidRPr="007B301A">
              <w:rPr>
                <w:rFonts w:ascii="Times New Roman" w:eastAsia="標楷體" w:cs="Times New Roman"/>
                <w:color w:val="auto"/>
              </w:rPr>
              <w:t>雲端學園課程管理。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41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240" w:lineRule="atLeast"/>
              <w:ind w:leftChars="-10" w:left="257" w:hangingChars="117" w:hanging="28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13.</w:t>
            </w:r>
            <w:r w:rsidRPr="007B301A">
              <w:rPr>
                <w:rFonts w:ascii="Times New Roman" w:eastAsia="標楷體" w:cs="Times New Roman"/>
                <w:color w:val="auto"/>
              </w:rPr>
              <w:t>辦理遠距課程相關事宜。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41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選課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57" w:hangingChars="107" w:hanging="257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辦理學生初選、加退選事宜。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41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辦理各階段選課作業。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74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3.</w:t>
            </w:r>
            <w:r w:rsidRPr="007B301A">
              <w:rPr>
                <w:rFonts w:ascii="Times New Roman" w:eastAsia="標楷體" w:cs="Times New Roman"/>
                <w:color w:val="auto"/>
              </w:rPr>
              <w:t>辦理學生重、補修、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跨部修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、暑修事宜。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35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4.</w:t>
            </w:r>
            <w:r w:rsidRPr="007B301A">
              <w:rPr>
                <w:rFonts w:ascii="Times New Roman" w:eastAsia="標楷體" w:cs="Times New Roman"/>
                <w:color w:val="auto"/>
              </w:rPr>
              <w:t>辦理學生輔系、雙主修、學分學程選課事宜。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會相關系</w:t>
            </w:r>
          </w:p>
        </w:tc>
      </w:tr>
      <w:tr w:rsidR="00B52689" w:rsidRPr="007B301A" w:rsidTr="007B301A">
        <w:trPr>
          <w:cantSplit/>
          <w:trHeight w:val="335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5.</w:t>
            </w: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學生棄修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、跨校修事宜。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74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6.</w:t>
            </w:r>
            <w:r w:rsidR="00185573">
              <w:rPr>
                <w:rFonts w:ascii="Times New Roman" w:eastAsia="標楷體" w:cs="Times New Roman" w:hint="eastAsia"/>
                <w:color w:val="auto"/>
              </w:rPr>
              <w:t>E-mail</w:t>
            </w:r>
            <w:r w:rsidRPr="007B301A">
              <w:rPr>
                <w:rFonts w:ascii="Times New Roman" w:eastAsia="標楷體" w:cs="Times New Roman"/>
                <w:color w:val="auto"/>
              </w:rPr>
              <w:t>選課核對單。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1800"/>
        </w:trPr>
        <w:tc>
          <w:tcPr>
            <w:tcW w:w="292" w:type="pct"/>
            <w:vMerge w:val="restart"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7B301A">
              <w:rPr>
                <w:rFonts w:ascii="Times New Roman" w:eastAsia="標楷體" w:cs="Times New Roman"/>
                <w:b/>
                <w:color w:val="auto"/>
              </w:rPr>
              <w:t>其他</w:t>
            </w: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0" w:lineRule="atLeast"/>
              <w:ind w:left="221" w:hangingChars="92" w:hanging="221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1.</w:t>
            </w:r>
            <w:r w:rsidRPr="007B301A">
              <w:rPr>
                <w:rFonts w:ascii="Times New Roman" w:eastAsia="標楷體" w:cs="Times New Roman"/>
                <w:color w:val="auto"/>
              </w:rPr>
              <w:t>提供大學部可開放隨</w:t>
            </w:r>
            <w:proofErr w:type="gramStart"/>
            <w:r w:rsidRPr="007B301A">
              <w:rPr>
                <w:rFonts w:ascii="Times New Roman" w:eastAsia="標楷體" w:cs="Times New Roman"/>
                <w:color w:val="auto"/>
              </w:rPr>
              <w:t>班附讀</w:t>
            </w:r>
            <w:proofErr w:type="gramEnd"/>
            <w:r w:rsidRPr="007B301A">
              <w:rPr>
                <w:rFonts w:ascii="Times New Roman" w:eastAsia="標楷體" w:cs="Times New Roman"/>
                <w:color w:val="auto"/>
              </w:rPr>
              <w:t>之課程給推廣部。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52689" w:rsidRPr="007B301A" w:rsidTr="007B301A">
        <w:trPr>
          <w:cantSplit/>
          <w:trHeight w:val="374"/>
        </w:trPr>
        <w:tc>
          <w:tcPr>
            <w:tcW w:w="292" w:type="pct"/>
            <w:vMerge/>
            <w:vAlign w:val="center"/>
          </w:tcPr>
          <w:p w:rsidR="00B52689" w:rsidRPr="007B301A" w:rsidRDefault="00B52689" w:rsidP="00B52689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35" w:type="pct"/>
            <w:vAlign w:val="center"/>
          </w:tcPr>
          <w:p w:rsidR="00B52689" w:rsidRPr="007B301A" w:rsidRDefault="00B52689" w:rsidP="007B301A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2.</w:t>
            </w:r>
            <w:r w:rsidRPr="007B301A">
              <w:rPr>
                <w:rFonts w:ascii="Times New Roman" w:eastAsia="標楷體" w:cs="Times New Roman"/>
                <w:color w:val="auto"/>
              </w:rPr>
              <w:t>臨時交辦事項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48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7B301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42" w:type="pct"/>
            <w:vAlign w:val="center"/>
          </w:tcPr>
          <w:p w:rsidR="00B52689" w:rsidRPr="007B301A" w:rsidRDefault="00B52689" w:rsidP="00B52689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10" w:type="pct"/>
          </w:tcPr>
          <w:p w:rsidR="00B52689" w:rsidRPr="007B301A" w:rsidRDefault="00B52689" w:rsidP="00B52689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D0524F" w:rsidRPr="007B301A" w:rsidRDefault="00D0524F">
      <w:pPr>
        <w:rPr>
          <w:rFonts w:ascii="Times New Roman" w:cs="Times New Roman"/>
          <w:color w:val="auto"/>
        </w:rPr>
      </w:pPr>
    </w:p>
    <w:p w:rsidR="00005717" w:rsidRPr="00BF56FB" w:rsidRDefault="00005717">
      <w:pPr>
        <w:widowControl/>
        <w:rPr>
          <w:rFonts w:ascii="標楷體" w:eastAsia="標楷體" w:hAnsi="標楷體" w:cs="Times New Roman"/>
          <w:b/>
          <w:bCs/>
          <w:color w:val="auto"/>
          <w:sz w:val="28"/>
          <w:szCs w:val="28"/>
        </w:rPr>
      </w:pPr>
      <w:r w:rsidRPr="00BF56FB">
        <w:rPr>
          <w:rFonts w:ascii="標楷體" w:eastAsia="標楷體" w:hAnsi="標楷體"/>
          <w:color w:val="auto"/>
          <w:sz w:val="28"/>
          <w:szCs w:val="28"/>
        </w:rPr>
        <w:br w:type="page"/>
      </w:r>
    </w:p>
    <w:p w:rsidR="00AA0EB4" w:rsidRPr="00BF56FB" w:rsidRDefault="00AA0EB4" w:rsidP="00C41D20">
      <w:pPr>
        <w:pStyle w:val="1title"/>
      </w:pPr>
      <w:bookmarkStart w:id="5" w:name="_Toc17468638"/>
      <w:bookmarkStart w:id="6" w:name="_Toc115182588"/>
      <w:r w:rsidRPr="00BF56FB">
        <w:lastRenderedPageBreak/>
        <w:t>2.</w:t>
      </w:r>
      <w:r w:rsidRPr="00BF56FB">
        <w:rPr>
          <w:rFonts w:hint="eastAsia"/>
        </w:rPr>
        <w:t>學</w:t>
      </w:r>
      <w:proofErr w:type="gramStart"/>
      <w:r w:rsidRPr="00BF56FB">
        <w:rPr>
          <w:rFonts w:hint="eastAsia"/>
        </w:rPr>
        <w:t>務</w:t>
      </w:r>
      <w:proofErr w:type="gramEnd"/>
      <w:r w:rsidRPr="00BF56FB">
        <w:rPr>
          <w:rFonts w:hint="eastAsia"/>
        </w:rPr>
        <w:t>組</w:t>
      </w:r>
      <w:bookmarkEnd w:id="5"/>
      <w:bookmarkEnd w:id="6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2989"/>
        <w:gridCol w:w="985"/>
        <w:gridCol w:w="964"/>
        <w:gridCol w:w="925"/>
        <w:gridCol w:w="836"/>
        <w:gridCol w:w="707"/>
        <w:gridCol w:w="1692"/>
      </w:tblGrid>
      <w:tr w:rsidR="00BF56FB" w:rsidRPr="003C2184" w:rsidTr="00603232">
        <w:trPr>
          <w:cantSplit/>
          <w:trHeight w:val="349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3C2184" w:rsidRDefault="00AA0EB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學</w:t>
            </w:r>
            <w:r w:rsidRPr="003C2184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3C2184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3C2184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3C2184" w:rsidTr="0062490E">
        <w:trPr>
          <w:cantSplit/>
          <w:trHeight w:val="411"/>
          <w:tblHeader/>
        </w:trPr>
        <w:tc>
          <w:tcPr>
            <w:tcW w:w="1830" w:type="pct"/>
            <w:gridSpan w:val="2"/>
            <w:vMerge w:val="restart"/>
            <w:shd w:val="clear" w:color="auto" w:fill="D9D9D9"/>
            <w:vAlign w:val="center"/>
          </w:tcPr>
          <w:p w:rsidR="00030CBC" w:rsidRPr="003C2184" w:rsidRDefault="00030CBC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工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C2184">
              <w:rPr>
                <w:rFonts w:ascii="Times New Roman" w:eastAsia="標楷體" w:cs="Times New Roman"/>
                <w:color w:val="auto"/>
              </w:rPr>
              <w:t>作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C2184">
              <w:rPr>
                <w:rFonts w:ascii="Times New Roman" w:eastAsia="標楷體" w:cs="Times New Roman"/>
                <w:color w:val="auto"/>
              </w:rPr>
              <w:t>項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C2184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92" w:type="pct"/>
            <w:gridSpan w:val="5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分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層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負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責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劃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78" w:type="pct"/>
            <w:vMerge w:val="restar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備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3C2184" w:rsidTr="0062490E">
        <w:trPr>
          <w:cantSplit/>
          <w:trHeight w:val="417"/>
          <w:tblHeader/>
        </w:trPr>
        <w:tc>
          <w:tcPr>
            <w:tcW w:w="1830" w:type="pct"/>
            <w:gridSpan w:val="2"/>
            <w:vMerge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01" w:type="pct"/>
            <w:gridSpan w:val="2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78" w:type="pct"/>
            <w:vMerge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  <w:trHeight w:val="416"/>
          <w:tblHeader/>
        </w:trPr>
        <w:tc>
          <w:tcPr>
            <w:tcW w:w="279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51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030CBC" w:rsidRPr="003C2184" w:rsidRDefault="00833E8B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3C2184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3C2184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67" w:type="pct"/>
            <w:shd w:val="clear" w:color="auto" w:fill="D9D9D9"/>
            <w:vAlign w:val="center"/>
          </w:tcPr>
          <w:p w:rsidR="00030CBC" w:rsidRPr="003C2184" w:rsidRDefault="00030CBC" w:rsidP="00534E9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78" w:type="pct"/>
            <w:vMerge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Align w:val="center"/>
          </w:tcPr>
          <w:p w:rsidR="00D1346C" w:rsidRPr="003C2184" w:rsidRDefault="00D1346C" w:rsidP="001D3837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法令規章</w:t>
            </w:r>
          </w:p>
        </w:tc>
        <w:tc>
          <w:tcPr>
            <w:tcW w:w="1551" w:type="pct"/>
            <w:vAlign w:val="center"/>
          </w:tcPr>
          <w:p w:rsidR="00D1346C" w:rsidRPr="003C2184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擬訂及修正學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3C2184">
              <w:rPr>
                <w:rFonts w:ascii="Times New Roman" w:eastAsia="標楷體" w:cs="Times New Roman"/>
                <w:color w:val="auto"/>
              </w:rPr>
              <w:t>組相關法規，如學生操行、請假辦法、獎懲委員會設置辦法</w:t>
            </w:r>
          </w:p>
        </w:tc>
        <w:tc>
          <w:tcPr>
            <w:tcW w:w="511" w:type="pct"/>
            <w:vAlign w:val="center"/>
          </w:tcPr>
          <w:p w:rsidR="00D1346C" w:rsidRPr="003C2184" w:rsidRDefault="003753F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D1346C" w:rsidRPr="003C2184" w:rsidRDefault="003753F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D1346C" w:rsidRPr="003C2184" w:rsidRDefault="00D1346C" w:rsidP="00BE570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</w:t>
            </w:r>
            <w:r w:rsidR="00BE5707" w:rsidRPr="003C2184">
              <w:rPr>
                <w:rFonts w:ascii="Times New Roman" w:eastAsia="標楷體" w:cs="Times New Roman"/>
                <w:color w:val="auto"/>
              </w:rPr>
              <w:t>核</w:t>
            </w:r>
          </w:p>
        </w:tc>
        <w:tc>
          <w:tcPr>
            <w:tcW w:w="434" w:type="pct"/>
            <w:vAlign w:val="center"/>
          </w:tcPr>
          <w:p w:rsidR="00D1346C" w:rsidRPr="003C2184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7" w:type="pct"/>
            <w:vAlign w:val="center"/>
          </w:tcPr>
          <w:p w:rsidR="00D1346C" w:rsidRPr="003C2184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</w:tcPr>
          <w:p w:rsidR="00D1346C" w:rsidRPr="003C2184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 w:val="restart"/>
            <w:vAlign w:val="center"/>
          </w:tcPr>
          <w:p w:rsidR="0062490E" w:rsidRPr="003C2184" w:rsidRDefault="0062490E" w:rsidP="0062490E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教育部各類學雜費減免</w:t>
            </w:r>
          </w:p>
        </w:tc>
        <w:tc>
          <w:tcPr>
            <w:tcW w:w="1551" w:type="pct"/>
            <w:vAlign w:val="center"/>
          </w:tcPr>
          <w:p w:rsidR="0062490E" w:rsidRPr="003C2184" w:rsidRDefault="0062490E" w:rsidP="00CA1770">
            <w:pPr>
              <w:pStyle w:val="a7"/>
              <w:numPr>
                <w:ilvl w:val="0"/>
                <w:numId w:val="189"/>
              </w:numPr>
              <w:spacing w:line="240" w:lineRule="atLeast"/>
              <w:ind w:leftChars="0" w:left="286" w:hanging="286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訂定學生申請注意事項及受理學生申請作業</w:t>
            </w:r>
          </w:p>
        </w:tc>
        <w:tc>
          <w:tcPr>
            <w:tcW w:w="511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0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</w:tcPr>
          <w:p w:rsidR="0062490E" w:rsidRPr="003C2184" w:rsidRDefault="0062490E" w:rsidP="0062490E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62490E" w:rsidRPr="003C2184" w:rsidRDefault="0062490E" w:rsidP="0062490E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62490E" w:rsidRPr="003C2184" w:rsidRDefault="0062490E" w:rsidP="00CA1770">
            <w:pPr>
              <w:pStyle w:val="a7"/>
              <w:numPr>
                <w:ilvl w:val="0"/>
                <w:numId w:val="189"/>
              </w:numPr>
              <w:spacing w:line="240" w:lineRule="atLeast"/>
              <w:ind w:leftChars="0" w:left="286" w:hanging="286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軍公教遺族新申請名單報部核定。</w:t>
            </w:r>
          </w:p>
        </w:tc>
        <w:tc>
          <w:tcPr>
            <w:tcW w:w="511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62490E" w:rsidRPr="003C2184" w:rsidRDefault="00172C6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62490E" w:rsidRPr="003C2184" w:rsidRDefault="0062490E" w:rsidP="0062490E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 w:val="restart"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教育部大專校院弱勢學生助學計畫</w:t>
            </w: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0"/>
              </w:numPr>
              <w:spacing w:line="240" w:lineRule="atLeast"/>
              <w:ind w:leftChars="0" w:left="286" w:hanging="286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訂定學生申請注意事項及受理學生申請作業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0"/>
              </w:numPr>
              <w:spacing w:line="240" w:lineRule="atLeast"/>
              <w:ind w:leftChars="0" w:left="286" w:hanging="286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教育部審查結果相關作業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 w:val="restart"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學生急難救助金申請</w:t>
            </w: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1"/>
              </w:numPr>
              <w:spacing w:line="240" w:lineRule="atLeast"/>
              <w:ind w:leftChars="0" w:left="286" w:hanging="284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急難救助個案約談。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1"/>
              </w:numPr>
              <w:spacing w:line="240" w:lineRule="atLeast"/>
              <w:ind w:leftChars="0" w:left="286" w:hanging="284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教育部學產急難慰問金補助申請。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會諮商與輔導中心</w:t>
            </w: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1"/>
              </w:numPr>
              <w:spacing w:line="240" w:lineRule="atLeast"/>
              <w:ind w:leftChars="0" w:left="286" w:hanging="284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教育部學產急難慰問金審核結果通知。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會總務處、會計室</w:t>
            </w: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1"/>
              </w:numPr>
              <w:spacing w:line="240" w:lineRule="atLeast"/>
              <w:ind w:leftChars="0" w:left="286" w:hanging="284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校內緊急紓困金申請。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 w:val="restart"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導生輔導工作</w:t>
            </w: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2"/>
              </w:numPr>
              <w:spacing w:line="240" w:lineRule="atLeast"/>
              <w:ind w:leftChars="0" w:left="286" w:hanging="286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學生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勤缺及</w:t>
            </w:r>
            <w:proofErr w:type="gramEnd"/>
            <w:r w:rsidRPr="003C2184">
              <w:rPr>
                <w:rFonts w:ascii="Times New Roman" w:eastAsia="標楷體" w:cs="Times New Roman"/>
                <w:color w:val="auto"/>
              </w:rPr>
              <w:t>操行相關事宜，缺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曠</w:t>
            </w:r>
            <w:proofErr w:type="gramEnd"/>
            <w:r w:rsidRPr="003C2184">
              <w:rPr>
                <w:rFonts w:ascii="Times New Roman" w:eastAsia="標楷體" w:cs="Times New Roman"/>
                <w:color w:val="auto"/>
              </w:rPr>
              <w:t>過多者輔導及追蹤。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2"/>
              </w:numPr>
              <w:spacing w:line="240" w:lineRule="atLeast"/>
              <w:ind w:leftChars="0" w:left="286" w:hanging="286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班會紀錄彙整與建議事項回覆事宜。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2"/>
              </w:numPr>
              <w:spacing w:line="240" w:lineRule="atLeast"/>
              <w:ind w:leftChars="0" w:left="286" w:hanging="284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進修部導師遴選、編排作業。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BC5E16" w:rsidRPr="003C2184" w:rsidRDefault="00BC5E16" w:rsidP="00BC5E1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BC5E16" w:rsidRPr="003C2184" w:rsidRDefault="00BC5E16" w:rsidP="00CA1770">
            <w:pPr>
              <w:pStyle w:val="a7"/>
              <w:numPr>
                <w:ilvl w:val="0"/>
                <w:numId w:val="192"/>
              </w:numPr>
              <w:spacing w:line="240" w:lineRule="atLeast"/>
              <w:ind w:leftChars="0" w:left="286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進修部優良導師遴選作業。</w:t>
            </w:r>
          </w:p>
        </w:tc>
        <w:tc>
          <w:tcPr>
            <w:tcW w:w="511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7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BC5E16" w:rsidRPr="003C2184" w:rsidRDefault="00BC5E16" w:rsidP="00BC5E1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 w:val="restart"/>
            <w:vAlign w:val="center"/>
          </w:tcPr>
          <w:p w:rsidR="008E01B6" w:rsidRPr="003C2184" w:rsidRDefault="008E01B6" w:rsidP="008E01B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lastRenderedPageBreak/>
              <w:t>學生活動</w:t>
            </w:r>
          </w:p>
        </w:tc>
        <w:tc>
          <w:tcPr>
            <w:tcW w:w="1551" w:type="pct"/>
            <w:vAlign w:val="center"/>
          </w:tcPr>
          <w:p w:rsidR="008E01B6" w:rsidRPr="003C2184" w:rsidRDefault="008E01B6" w:rsidP="00CA1770">
            <w:pPr>
              <w:pStyle w:val="a7"/>
              <w:numPr>
                <w:ilvl w:val="0"/>
                <w:numId w:val="193"/>
              </w:numPr>
              <w:spacing w:line="240" w:lineRule="atLeast"/>
              <w:ind w:leftChars="0" w:left="286" w:hanging="286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協助學生各項業務，如新生導航、班級幹部訓練、遺失物管理。</w:t>
            </w:r>
          </w:p>
        </w:tc>
        <w:tc>
          <w:tcPr>
            <w:tcW w:w="511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  <w:sz w:val="26"/>
                <w:szCs w:val="26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0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80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4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8E01B6" w:rsidRPr="003C2184" w:rsidRDefault="008E01B6" w:rsidP="008E01B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8E01B6" w:rsidRPr="003C2184" w:rsidRDefault="008E01B6" w:rsidP="00CA1770">
            <w:pPr>
              <w:pStyle w:val="a7"/>
              <w:numPr>
                <w:ilvl w:val="0"/>
                <w:numId w:val="193"/>
              </w:numPr>
              <w:spacing w:line="240" w:lineRule="atLeast"/>
              <w:ind w:leftChars="0" w:left="286" w:hanging="286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輔導學生各項活動，如畢聯會、學生會、學生議會之籌組、策劃及校內重要集會等協辦。</w:t>
            </w:r>
          </w:p>
        </w:tc>
        <w:tc>
          <w:tcPr>
            <w:tcW w:w="511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0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0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62490E">
        <w:trPr>
          <w:cantSplit/>
        </w:trPr>
        <w:tc>
          <w:tcPr>
            <w:tcW w:w="279" w:type="pct"/>
            <w:vMerge w:val="restart"/>
            <w:vAlign w:val="center"/>
          </w:tcPr>
          <w:p w:rsidR="008E01B6" w:rsidRPr="003C2184" w:rsidRDefault="008E01B6" w:rsidP="008E01B6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綜合業務</w:t>
            </w:r>
            <w:r w:rsidRPr="003C2184">
              <w:rPr>
                <w:rFonts w:ascii="Times New Roman" w:eastAsia="標楷體" w:cs="Times New Roman"/>
                <w:b/>
                <w:color w:val="auto"/>
              </w:rPr>
              <w:t xml:space="preserve">  </w:t>
            </w:r>
          </w:p>
        </w:tc>
        <w:tc>
          <w:tcPr>
            <w:tcW w:w="1551" w:type="pct"/>
            <w:vAlign w:val="center"/>
          </w:tcPr>
          <w:p w:rsidR="008E01B6" w:rsidRPr="003C2184" w:rsidRDefault="008E01B6" w:rsidP="00F6266F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1.</w:t>
            </w:r>
            <w:r w:rsidRPr="003C2184">
              <w:rPr>
                <w:rFonts w:ascii="Times New Roman" w:eastAsia="標楷體" w:cs="Times New Roman"/>
                <w:color w:val="auto"/>
              </w:rPr>
              <w:t>召開導師會議，並作紀錄。</w:t>
            </w:r>
          </w:p>
        </w:tc>
        <w:tc>
          <w:tcPr>
            <w:tcW w:w="511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8E01B6" w:rsidRPr="003C2184" w:rsidRDefault="008E01B6" w:rsidP="008E01B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</w:tcPr>
          <w:p w:rsidR="008E01B6" w:rsidRPr="003C2184" w:rsidRDefault="008E01B6" w:rsidP="008E01B6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6266F" w:rsidRPr="003C2184" w:rsidTr="00F6266F">
        <w:trPr>
          <w:cantSplit/>
        </w:trPr>
        <w:tc>
          <w:tcPr>
            <w:tcW w:w="279" w:type="pct"/>
            <w:vMerge/>
            <w:vAlign w:val="center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F6266F" w:rsidRPr="003C2184" w:rsidRDefault="00F6266F" w:rsidP="00F6266F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2.</w:t>
            </w:r>
            <w:r>
              <w:rPr>
                <w:rFonts w:ascii="Times New Roman" w:eastAsia="標楷體" w:cs="Times New Roman" w:hint="eastAsia"/>
                <w:color w:val="auto"/>
              </w:rPr>
              <w:t>召開</w:t>
            </w:r>
            <w:r w:rsidRPr="003C2184">
              <w:rPr>
                <w:rFonts w:ascii="Times New Roman" w:eastAsia="標楷體" w:cs="Times New Roman"/>
                <w:color w:val="auto"/>
              </w:rPr>
              <w:t>獎懲委員會會議</w:t>
            </w:r>
            <w:r>
              <w:rPr>
                <w:rFonts w:ascii="Times New Roman" w:eastAsia="標楷體" w:cs="Times New Roman" w:hint="eastAsia"/>
                <w:color w:val="auto"/>
              </w:rPr>
              <w:t>，並做紀錄。</w:t>
            </w:r>
          </w:p>
        </w:tc>
        <w:tc>
          <w:tcPr>
            <w:tcW w:w="511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F6266F" w:rsidRDefault="00F6266F" w:rsidP="00F6266F">
            <w:pPr>
              <w:jc w:val="center"/>
            </w:pPr>
            <w:r w:rsidRPr="008366E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F6266F" w:rsidRDefault="00F6266F" w:rsidP="00F6266F">
            <w:pPr>
              <w:jc w:val="center"/>
            </w:pPr>
            <w:r w:rsidRPr="008366E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367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78" w:type="pct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6266F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F6266F" w:rsidRPr="003C2184" w:rsidRDefault="00F6266F" w:rsidP="00F6266F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3</w:t>
            </w:r>
            <w:r w:rsidRPr="003C2184">
              <w:rPr>
                <w:rFonts w:ascii="Times New Roman" w:eastAsia="標楷體" w:cs="Times New Roman"/>
                <w:color w:val="auto"/>
              </w:rPr>
              <w:t>.</w:t>
            </w:r>
            <w:r w:rsidRPr="003C2184">
              <w:rPr>
                <w:rFonts w:ascii="Times New Roman" w:eastAsia="標楷體" w:cs="Times New Roman"/>
                <w:color w:val="auto"/>
              </w:rPr>
              <w:t>出席校內外學生相關之會議。</w:t>
            </w:r>
          </w:p>
        </w:tc>
        <w:tc>
          <w:tcPr>
            <w:tcW w:w="511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6266F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F6266F" w:rsidRPr="003C2184" w:rsidRDefault="00F6266F" w:rsidP="00F6266F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4</w:t>
            </w:r>
            <w:r w:rsidRPr="003C2184">
              <w:rPr>
                <w:rFonts w:ascii="Times New Roman" w:eastAsia="標楷體" w:cs="Times New Roman"/>
                <w:color w:val="auto"/>
              </w:rPr>
              <w:t>.</w:t>
            </w:r>
            <w:r w:rsidRPr="003C2184">
              <w:rPr>
                <w:rFonts w:ascii="Times New Roman" w:eastAsia="標楷體" w:cs="Times New Roman"/>
                <w:color w:val="auto"/>
              </w:rPr>
              <w:t>受理校內外獎學金之申請。</w:t>
            </w:r>
          </w:p>
        </w:tc>
        <w:tc>
          <w:tcPr>
            <w:tcW w:w="511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6266F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F6266F" w:rsidRPr="003C2184" w:rsidRDefault="00F6266F" w:rsidP="00F6266F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5</w:t>
            </w:r>
            <w:r w:rsidRPr="003C2184">
              <w:rPr>
                <w:rFonts w:ascii="Times New Roman" w:eastAsia="標楷體" w:cs="Times New Roman"/>
                <w:color w:val="auto"/>
              </w:rPr>
              <w:t>.</w:t>
            </w:r>
            <w:r w:rsidRPr="003C2184">
              <w:rPr>
                <w:rFonts w:ascii="Times New Roman" w:eastAsia="標楷體" w:cs="Times New Roman"/>
                <w:color w:val="auto"/>
              </w:rPr>
              <w:t>辦理男生兵役業務</w:t>
            </w:r>
          </w:p>
        </w:tc>
        <w:tc>
          <w:tcPr>
            <w:tcW w:w="511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6266F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  <w:vAlign w:val="center"/>
          </w:tcPr>
          <w:p w:rsidR="00F6266F" w:rsidRPr="003C2184" w:rsidRDefault="00F6266F" w:rsidP="00F6266F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6</w:t>
            </w:r>
            <w:r w:rsidRPr="003C2184">
              <w:rPr>
                <w:rFonts w:ascii="Times New Roman" w:eastAsia="標楷體" w:cs="Times New Roman"/>
                <w:color w:val="auto"/>
              </w:rPr>
              <w:t>.</w:t>
            </w:r>
            <w:r w:rsidRPr="003C2184">
              <w:rPr>
                <w:rFonts w:ascii="Times New Roman" w:eastAsia="標楷體" w:cs="Times New Roman"/>
                <w:color w:val="auto"/>
              </w:rPr>
              <w:t>辦理開學、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授帶及</w:t>
            </w:r>
            <w:proofErr w:type="gramEnd"/>
            <w:r w:rsidRPr="003C2184">
              <w:rPr>
                <w:rFonts w:ascii="Times New Roman" w:eastAsia="標楷體" w:cs="Times New Roman"/>
                <w:color w:val="auto"/>
              </w:rPr>
              <w:t>畢業典禮。</w:t>
            </w:r>
          </w:p>
        </w:tc>
        <w:tc>
          <w:tcPr>
            <w:tcW w:w="511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8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4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7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6266F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</w:tcPr>
          <w:p w:rsidR="00F6266F" w:rsidRPr="003C2184" w:rsidRDefault="00F6266F" w:rsidP="00F6266F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7</w:t>
            </w:r>
            <w:r w:rsidRPr="003C2184">
              <w:rPr>
                <w:rFonts w:ascii="Times New Roman" w:eastAsia="標楷體" w:cs="Times New Roman"/>
                <w:color w:val="auto"/>
              </w:rPr>
              <w:t>.</w:t>
            </w:r>
            <w:r w:rsidRPr="003C2184">
              <w:rPr>
                <w:rFonts w:ascii="Times New Roman" w:eastAsia="標楷體" w:cs="Times New Roman"/>
                <w:color w:val="auto"/>
              </w:rPr>
              <w:t>網頁內容定期更新。</w:t>
            </w:r>
          </w:p>
        </w:tc>
        <w:tc>
          <w:tcPr>
            <w:tcW w:w="2292" w:type="pct"/>
            <w:gridSpan w:val="5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3C2184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3C2184">
              <w:rPr>
                <w:rFonts w:ascii="Times New Roman" w:eastAsia="標楷體" w:cs="Times New Roman"/>
                <w:color w:val="auto"/>
              </w:rPr>
              <w:t>N2</w:t>
            </w:r>
            <w:r w:rsidRPr="003C2184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78" w:type="pct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6266F" w:rsidRPr="003C2184" w:rsidTr="0062490E">
        <w:trPr>
          <w:cantSplit/>
        </w:trPr>
        <w:tc>
          <w:tcPr>
            <w:tcW w:w="279" w:type="pct"/>
            <w:vMerge/>
            <w:vAlign w:val="center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51" w:type="pct"/>
          </w:tcPr>
          <w:p w:rsidR="00F6266F" w:rsidRPr="003C2184" w:rsidRDefault="00F6266F" w:rsidP="00F6266F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8</w:t>
            </w:r>
            <w:r w:rsidRPr="003C2184">
              <w:rPr>
                <w:rFonts w:ascii="Times New Roman" w:eastAsia="標楷體" w:cs="Times New Roman"/>
                <w:color w:val="auto"/>
              </w:rPr>
              <w:t>.</w:t>
            </w:r>
            <w:r w:rsidRPr="003C2184">
              <w:rPr>
                <w:rFonts w:ascii="Times New Roman" w:eastAsia="標楷體" w:cs="Times New Roman"/>
                <w:color w:val="auto"/>
              </w:rPr>
              <w:t>校園安定與學生安全之維護。</w:t>
            </w:r>
          </w:p>
        </w:tc>
        <w:tc>
          <w:tcPr>
            <w:tcW w:w="511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0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4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7" w:type="pct"/>
            <w:vAlign w:val="center"/>
          </w:tcPr>
          <w:p w:rsidR="00F6266F" w:rsidRPr="003C2184" w:rsidRDefault="00F6266F" w:rsidP="00F6266F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78" w:type="pct"/>
          </w:tcPr>
          <w:p w:rsidR="00F6266F" w:rsidRPr="003C2184" w:rsidRDefault="00F6266F" w:rsidP="00F6266F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A0EB4" w:rsidRPr="00BF56FB" w:rsidRDefault="00AA0EB4">
      <w:pPr>
        <w:rPr>
          <w:color w:val="auto"/>
        </w:rPr>
      </w:pPr>
    </w:p>
    <w:p w:rsidR="00D0524F" w:rsidRPr="00BF56FB" w:rsidRDefault="00D0524F">
      <w:pPr>
        <w:rPr>
          <w:color w:val="auto"/>
        </w:rPr>
      </w:pPr>
    </w:p>
    <w:p w:rsidR="009D7A00" w:rsidRPr="00BF56FB" w:rsidRDefault="009D7A00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AA0EB4" w:rsidRPr="00BF56FB" w:rsidRDefault="00AA0EB4" w:rsidP="00C41D20">
      <w:pPr>
        <w:pStyle w:val="1title"/>
      </w:pPr>
      <w:bookmarkStart w:id="7" w:name="_Toc17468639"/>
      <w:bookmarkStart w:id="8" w:name="_Toc115182589"/>
      <w:r w:rsidRPr="00BF56FB">
        <w:lastRenderedPageBreak/>
        <w:t>3.</w:t>
      </w:r>
      <w:r w:rsidRPr="00BF56FB">
        <w:rPr>
          <w:rFonts w:hint="eastAsia"/>
        </w:rPr>
        <w:t>總務組</w:t>
      </w:r>
      <w:bookmarkEnd w:id="7"/>
      <w:bookmarkEnd w:id="8"/>
    </w:p>
    <w:tbl>
      <w:tblPr>
        <w:tblW w:w="500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099"/>
        <w:gridCol w:w="846"/>
        <w:gridCol w:w="985"/>
        <w:gridCol w:w="892"/>
        <w:gridCol w:w="806"/>
        <w:gridCol w:w="736"/>
        <w:gridCol w:w="1709"/>
      </w:tblGrid>
      <w:tr w:rsidR="00BF56FB" w:rsidRPr="003C2184" w:rsidTr="00725FF6">
        <w:trPr>
          <w:cantSplit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3C2184" w:rsidRDefault="00AA0EB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總</w:t>
            </w:r>
            <w:r w:rsidRPr="003C2184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3C2184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3C2184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3C2184" w:rsidTr="00D1346C">
        <w:trPr>
          <w:cantSplit/>
          <w:tblHeader/>
        </w:trPr>
        <w:tc>
          <w:tcPr>
            <w:tcW w:w="1900" w:type="pct"/>
            <w:gridSpan w:val="2"/>
            <w:vMerge w:val="restart"/>
            <w:shd w:val="clear" w:color="auto" w:fill="D9D9D9"/>
            <w:vAlign w:val="center"/>
          </w:tcPr>
          <w:p w:rsidR="00030CBC" w:rsidRPr="003C2184" w:rsidRDefault="00030CBC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工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C2184">
              <w:rPr>
                <w:rFonts w:ascii="Times New Roman" w:eastAsia="標楷體" w:cs="Times New Roman"/>
                <w:color w:val="auto"/>
              </w:rPr>
              <w:t>作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C2184">
              <w:rPr>
                <w:rFonts w:ascii="Times New Roman" w:eastAsia="標楷體" w:cs="Times New Roman"/>
                <w:color w:val="auto"/>
              </w:rPr>
              <w:t>項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3C2184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13" w:type="pct"/>
            <w:gridSpan w:val="5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分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層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負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責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劃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3C2184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87" w:type="pct"/>
            <w:vMerge w:val="restar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備</w:t>
            </w:r>
            <w:r w:rsidRPr="003C2184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3C2184" w:rsidTr="00D1346C">
        <w:trPr>
          <w:cantSplit/>
          <w:trHeight w:val="417"/>
          <w:tblHeader/>
        </w:trPr>
        <w:tc>
          <w:tcPr>
            <w:tcW w:w="1900" w:type="pct"/>
            <w:gridSpan w:val="2"/>
            <w:vMerge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9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00" w:type="pct"/>
            <w:gridSpan w:val="2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87" w:type="pct"/>
            <w:vMerge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030CBC">
        <w:trPr>
          <w:cantSplit/>
          <w:trHeight w:val="416"/>
          <w:tblHeader/>
        </w:trPr>
        <w:tc>
          <w:tcPr>
            <w:tcW w:w="292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63" w:type="pct"/>
            <w:shd w:val="clear" w:color="auto" w:fill="D9D9D9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030CBC" w:rsidRPr="003C2184" w:rsidRDefault="00833E8B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3C2184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3C2184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82" w:type="pct"/>
            <w:shd w:val="clear" w:color="auto" w:fill="D9D9D9"/>
            <w:vAlign w:val="center"/>
          </w:tcPr>
          <w:p w:rsidR="00030CBC" w:rsidRPr="003C2184" w:rsidRDefault="00030CBC" w:rsidP="00D1346C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87" w:type="pct"/>
            <w:vMerge/>
            <w:shd w:val="clear" w:color="auto" w:fill="F2DBDB"/>
            <w:vAlign w:val="center"/>
          </w:tcPr>
          <w:p w:rsidR="00030CBC" w:rsidRPr="003C2184" w:rsidRDefault="00030CB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E574F7">
        <w:trPr>
          <w:cantSplit/>
        </w:trPr>
        <w:tc>
          <w:tcPr>
            <w:tcW w:w="292" w:type="pct"/>
            <w:vMerge w:val="restart"/>
            <w:vAlign w:val="center"/>
          </w:tcPr>
          <w:p w:rsidR="00D1346C" w:rsidRPr="003C2184" w:rsidRDefault="00D1346C" w:rsidP="00E10916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車輛管理</w:t>
            </w:r>
          </w:p>
        </w:tc>
        <w:tc>
          <w:tcPr>
            <w:tcW w:w="1608" w:type="pct"/>
            <w:vAlign w:val="center"/>
          </w:tcPr>
          <w:p w:rsidR="00D1346C" w:rsidRPr="003C2184" w:rsidRDefault="00D1346C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1.</w:t>
            </w: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  <w:r w:rsidR="00E574F7" w:rsidRPr="003C2184">
              <w:rPr>
                <w:rFonts w:ascii="Times New Roman" w:eastAsia="標楷體" w:cs="Times New Roman"/>
                <w:color w:val="auto"/>
              </w:rPr>
              <w:t>學生</w:t>
            </w:r>
            <w:r w:rsidRPr="003C2184">
              <w:rPr>
                <w:rFonts w:ascii="Times New Roman" w:eastAsia="標楷體" w:cs="Times New Roman"/>
                <w:color w:val="auto"/>
              </w:rPr>
              <w:t>停車證購買及抽籤事宜。</w:t>
            </w:r>
          </w:p>
        </w:tc>
        <w:tc>
          <w:tcPr>
            <w:tcW w:w="439" w:type="pct"/>
            <w:vAlign w:val="center"/>
          </w:tcPr>
          <w:p w:rsidR="00D1346C" w:rsidRPr="003C2184" w:rsidRDefault="00BE570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  <w:sz w:val="26"/>
                <w:szCs w:val="26"/>
              </w:rPr>
              <w:t>逕行</w:t>
            </w:r>
            <w:r w:rsidR="00E574F7" w:rsidRPr="003C2184">
              <w:rPr>
                <w:rFonts w:ascii="Times New Roman" w:eastAsia="標楷體" w:cs="Times New Roman"/>
                <w:color w:val="auto"/>
                <w:sz w:val="26"/>
                <w:szCs w:val="26"/>
              </w:rPr>
              <w:br/>
            </w:r>
            <w:r w:rsidR="00D1346C"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D1346C" w:rsidRPr="003C2184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D1346C" w:rsidRPr="003C2184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D1346C" w:rsidRPr="003C2184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E574F7">
        <w:trPr>
          <w:cantSplit/>
        </w:trPr>
        <w:tc>
          <w:tcPr>
            <w:tcW w:w="292" w:type="pct"/>
            <w:vMerge/>
            <w:vAlign w:val="center"/>
          </w:tcPr>
          <w:p w:rsidR="00D1346C" w:rsidRPr="003C2184" w:rsidRDefault="00D1346C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D1346C" w:rsidRPr="003C2184" w:rsidRDefault="00D1346C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2.</w:t>
            </w:r>
            <w:r w:rsidRPr="003C2184">
              <w:rPr>
                <w:rFonts w:ascii="Times New Roman" w:eastAsia="標楷體" w:cs="Times New Roman"/>
                <w:color w:val="auto"/>
              </w:rPr>
              <w:t>學生停放車輛之檢查。</w:t>
            </w:r>
          </w:p>
        </w:tc>
        <w:tc>
          <w:tcPr>
            <w:tcW w:w="439" w:type="pct"/>
            <w:vAlign w:val="center"/>
          </w:tcPr>
          <w:p w:rsidR="00D1346C" w:rsidRPr="003C2184" w:rsidRDefault="002539B1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  <w:r w:rsidR="00E574F7" w:rsidRPr="003C2184">
              <w:rPr>
                <w:rFonts w:ascii="Times New Roman" w:eastAsia="標楷體" w:cs="Times New Roman"/>
                <w:color w:val="auto"/>
              </w:rPr>
              <w:br/>
            </w:r>
            <w:r w:rsidR="00D1346C"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D1346C" w:rsidRPr="003C2184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D1346C" w:rsidRPr="003C2184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D1346C" w:rsidRPr="003C2184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E574F7">
        <w:trPr>
          <w:cantSplit/>
        </w:trPr>
        <w:tc>
          <w:tcPr>
            <w:tcW w:w="292" w:type="pct"/>
            <w:vMerge/>
            <w:vAlign w:val="center"/>
          </w:tcPr>
          <w:p w:rsidR="00D1346C" w:rsidRPr="003C2184" w:rsidRDefault="00D1346C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D1346C" w:rsidRPr="003C2184" w:rsidRDefault="00D1346C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3.</w:t>
            </w:r>
            <w:r w:rsidRPr="003C2184">
              <w:rPr>
                <w:rFonts w:ascii="Times New Roman" w:eastAsia="標楷體" w:cs="Times New Roman"/>
                <w:color w:val="auto"/>
              </w:rPr>
              <w:t>學生停車證之發放。</w:t>
            </w:r>
          </w:p>
        </w:tc>
        <w:tc>
          <w:tcPr>
            <w:tcW w:w="439" w:type="pct"/>
            <w:vAlign w:val="center"/>
          </w:tcPr>
          <w:p w:rsidR="00D1346C" w:rsidRPr="003C2184" w:rsidRDefault="002539B1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  <w:r w:rsidR="00E574F7" w:rsidRPr="003C2184">
              <w:rPr>
                <w:rFonts w:ascii="Times New Roman" w:eastAsia="標楷體" w:cs="Times New Roman"/>
                <w:color w:val="auto"/>
              </w:rPr>
              <w:br/>
            </w:r>
            <w:r w:rsidR="00D1346C"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D1346C" w:rsidRPr="003C2184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D1346C" w:rsidRPr="003C2184" w:rsidRDefault="00D1346C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D1346C" w:rsidRPr="003C2184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E574F7">
        <w:trPr>
          <w:cantSplit/>
        </w:trPr>
        <w:tc>
          <w:tcPr>
            <w:tcW w:w="292" w:type="pct"/>
            <w:vMerge/>
            <w:vAlign w:val="center"/>
          </w:tcPr>
          <w:p w:rsidR="00D1346C" w:rsidRPr="003C2184" w:rsidRDefault="00D1346C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D1346C" w:rsidRPr="003C2184" w:rsidRDefault="00D1346C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4.</w:t>
            </w:r>
            <w:r w:rsidRPr="003C2184">
              <w:rPr>
                <w:rFonts w:ascii="Times New Roman" w:eastAsia="標楷體" w:cs="Times New Roman"/>
                <w:color w:val="auto"/>
              </w:rPr>
              <w:t>學生車輛遺失之通報。</w:t>
            </w:r>
          </w:p>
        </w:tc>
        <w:tc>
          <w:tcPr>
            <w:tcW w:w="439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3" w:type="pct"/>
            <w:vAlign w:val="center"/>
          </w:tcPr>
          <w:p w:rsidR="002539B1" w:rsidRPr="003C2184" w:rsidRDefault="002539B1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D1346C" w:rsidRPr="003C2184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E574F7">
        <w:trPr>
          <w:cantSplit/>
        </w:trPr>
        <w:tc>
          <w:tcPr>
            <w:tcW w:w="292" w:type="pct"/>
            <w:vMerge w:val="restart"/>
            <w:vAlign w:val="center"/>
          </w:tcPr>
          <w:p w:rsidR="00D1346C" w:rsidRPr="003C2184" w:rsidRDefault="00D1346C" w:rsidP="001D383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學生活動</w:t>
            </w:r>
          </w:p>
        </w:tc>
        <w:tc>
          <w:tcPr>
            <w:tcW w:w="1608" w:type="pct"/>
            <w:vAlign w:val="center"/>
          </w:tcPr>
          <w:p w:rsidR="00D1346C" w:rsidRPr="003C2184" w:rsidRDefault="00D1346C" w:rsidP="00E574F7">
            <w:pPr>
              <w:keepNext/>
              <w:snapToGrid w:val="0"/>
              <w:spacing w:line="240" w:lineRule="atLeast"/>
              <w:ind w:leftChars="2" w:left="5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1.</w:t>
            </w:r>
            <w:r w:rsidRPr="003C2184">
              <w:rPr>
                <w:rFonts w:ascii="Times New Roman" w:eastAsia="標楷體" w:cs="Times New Roman"/>
                <w:color w:val="auto"/>
              </w:rPr>
              <w:t>學生會帳戶之管理。</w:t>
            </w:r>
          </w:p>
        </w:tc>
        <w:tc>
          <w:tcPr>
            <w:tcW w:w="439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3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D1346C" w:rsidRPr="003C2184" w:rsidRDefault="00D1346C" w:rsidP="001D3837">
            <w:pPr>
              <w:spacing w:line="240" w:lineRule="atLeast"/>
              <w:ind w:rightChars="297" w:right="713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3C2184" w:rsidTr="00E574F7">
        <w:trPr>
          <w:cantSplit/>
        </w:trPr>
        <w:tc>
          <w:tcPr>
            <w:tcW w:w="292" w:type="pct"/>
            <w:vMerge/>
            <w:vAlign w:val="center"/>
          </w:tcPr>
          <w:p w:rsidR="00D1346C" w:rsidRPr="003C2184" w:rsidRDefault="00D1346C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D1346C" w:rsidRPr="003C2184" w:rsidRDefault="00D1346C" w:rsidP="00E574F7">
            <w:pPr>
              <w:spacing w:line="240" w:lineRule="atLeast"/>
              <w:ind w:leftChars="5" w:left="12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2.</w:t>
            </w:r>
            <w:r w:rsidRPr="003C2184">
              <w:rPr>
                <w:rFonts w:ascii="Times New Roman" w:eastAsia="標楷體" w:cs="Times New Roman"/>
                <w:color w:val="auto"/>
              </w:rPr>
              <w:t>畢聯會帳戶之管理。</w:t>
            </w:r>
          </w:p>
        </w:tc>
        <w:tc>
          <w:tcPr>
            <w:tcW w:w="439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3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vAlign w:val="center"/>
          </w:tcPr>
          <w:p w:rsidR="00D1346C" w:rsidRPr="003C2184" w:rsidRDefault="00D1346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D1346C" w:rsidRPr="003C2184" w:rsidRDefault="00D1346C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D1346C" w:rsidRPr="003C2184" w:rsidRDefault="00D1346C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574F7" w:rsidRPr="003C2184" w:rsidTr="00E574F7">
        <w:trPr>
          <w:cantSplit/>
        </w:trPr>
        <w:tc>
          <w:tcPr>
            <w:tcW w:w="292" w:type="pct"/>
            <w:vMerge w:val="restart"/>
            <w:vAlign w:val="center"/>
          </w:tcPr>
          <w:p w:rsidR="00E574F7" w:rsidRPr="003C2184" w:rsidRDefault="00BE449C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>
              <w:rPr>
                <w:rFonts w:ascii="Times New Roman" w:eastAsia="標楷體" w:cs="Times New Roman"/>
                <w:b/>
                <w:color w:val="auto"/>
              </w:rPr>
              <w:t>教育部</w:t>
            </w:r>
            <w:r>
              <w:rPr>
                <w:rFonts w:ascii="Times New Roman" w:eastAsia="標楷體" w:cs="Times New Roman" w:hint="eastAsia"/>
                <w:b/>
                <w:color w:val="auto"/>
              </w:rPr>
              <w:t>就</w:t>
            </w:r>
            <w:r w:rsidR="00E574F7" w:rsidRPr="003C2184">
              <w:rPr>
                <w:rFonts w:ascii="Times New Roman" w:eastAsia="標楷體" w:cs="Times New Roman"/>
                <w:b/>
                <w:color w:val="auto"/>
              </w:rPr>
              <w:t>學貸款</w:t>
            </w: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1.</w:t>
            </w:r>
            <w:r w:rsidRPr="003C2184">
              <w:rPr>
                <w:rFonts w:ascii="Times New Roman" w:eastAsia="標楷體" w:cs="Times New Roman"/>
                <w:color w:val="auto"/>
              </w:rPr>
              <w:t>訂定學生申請注意事項。</w:t>
            </w:r>
          </w:p>
        </w:tc>
        <w:tc>
          <w:tcPr>
            <w:tcW w:w="439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  <w:r w:rsidRPr="003C2184">
              <w:rPr>
                <w:rFonts w:ascii="Times New Roman" w:eastAsia="標楷體" w:cs="Times New Roman"/>
                <w:color w:val="auto"/>
              </w:rPr>
              <w:br/>
            </w: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E574F7" w:rsidRPr="003C2184" w:rsidRDefault="00E574F7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E574F7" w:rsidRPr="003C2184" w:rsidRDefault="00E574F7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574F7" w:rsidRPr="003C2184" w:rsidTr="00E574F7">
        <w:trPr>
          <w:cantSplit/>
        </w:trPr>
        <w:tc>
          <w:tcPr>
            <w:tcW w:w="292" w:type="pct"/>
            <w:vMerge/>
            <w:vAlign w:val="center"/>
          </w:tcPr>
          <w:p w:rsidR="00E574F7" w:rsidRPr="003C2184" w:rsidRDefault="00E574F7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2.</w:t>
            </w:r>
            <w:r w:rsidRPr="003C2184">
              <w:rPr>
                <w:rFonts w:ascii="Times New Roman" w:eastAsia="標楷體" w:cs="Times New Roman"/>
                <w:color w:val="auto"/>
              </w:rPr>
              <w:t>辦理就學貸款不合格同學處理事宜。</w:t>
            </w:r>
          </w:p>
        </w:tc>
        <w:tc>
          <w:tcPr>
            <w:tcW w:w="439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  <w:r w:rsidRPr="003C2184">
              <w:rPr>
                <w:rFonts w:ascii="Times New Roman" w:eastAsia="標楷體" w:cs="Times New Roman"/>
                <w:color w:val="auto"/>
              </w:rPr>
              <w:br/>
            </w: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E574F7" w:rsidRPr="003C2184" w:rsidRDefault="00E574F7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E574F7" w:rsidRPr="003C2184" w:rsidRDefault="00E574F7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574F7" w:rsidRPr="003C2184" w:rsidTr="00E574F7">
        <w:trPr>
          <w:cantSplit/>
        </w:trPr>
        <w:tc>
          <w:tcPr>
            <w:tcW w:w="292" w:type="pct"/>
            <w:vMerge/>
            <w:vAlign w:val="center"/>
          </w:tcPr>
          <w:p w:rsidR="00E574F7" w:rsidRPr="003C2184" w:rsidRDefault="00E574F7" w:rsidP="001D383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3.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彙整承貸</w:t>
            </w:r>
            <w:proofErr w:type="gramEnd"/>
            <w:r w:rsidRPr="003C2184">
              <w:rPr>
                <w:rFonts w:ascii="Times New Roman" w:eastAsia="標楷體" w:cs="Times New Roman"/>
                <w:color w:val="auto"/>
              </w:rPr>
              <w:t>銀行就學貸款每月休、退學學生名冊。</w:t>
            </w:r>
          </w:p>
        </w:tc>
        <w:tc>
          <w:tcPr>
            <w:tcW w:w="439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3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2" w:type="pct"/>
            <w:vAlign w:val="center"/>
          </w:tcPr>
          <w:p w:rsidR="00E574F7" w:rsidRPr="003C2184" w:rsidRDefault="00E574F7" w:rsidP="00380BEA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E574F7" w:rsidRPr="003C2184" w:rsidRDefault="00E574F7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統一由學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3C2184">
              <w:rPr>
                <w:rFonts w:ascii="Times New Roman" w:eastAsia="標楷體" w:cs="Times New Roman"/>
                <w:color w:val="auto"/>
              </w:rPr>
              <w:t>處生輔組報送</w:t>
            </w:r>
          </w:p>
        </w:tc>
      </w:tr>
      <w:tr w:rsidR="00E574F7" w:rsidRPr="003C2184" w:rsidTr="00BE449C">
        <w:trPr>
          <w:cantSplit/>
        </w:trPr>
        <w:tc>
          <w:tcPr>
            <w:tcW w:w="292" w:type="pct"/>
            <w:vMerge/>
            <w:vAlign w:val="center"/>
          </w:tcPr>
          <w:p w:rsidR="00E574F7" w:rsidRPr="003C2184" w:rsidRDefault="00E574F7" w:rsidP="00E574F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4.</w:t>
            </w:r>
            <w:r w:rsidRPr="003C2184">
              <w:rPr>
                <w:rFonts w:ascii="Times New Roman" w:eastAsia="標楷體" w:cs="Times New Roman"/>
                <w:color w:val="auto"/>
              </w:rPr>
              <w:t>報送承貸銀行就學貸款申請名冊。</w:t>
            </w:r>
          </w:p>
        </w:tc>
        <w:tc>
          <w:tcPr>
            <w:tcW w:w="439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3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2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  <w:vAlign w:val="center"/>
          </w:tcPr>
          <w:p w:rsidR="00E574F7" w:rsidRPr="003C2184" w:rsidRDefault="00BE449C" w:rsidP="00BE449C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E574F7" w:rsidRPr="003C2184" w:rsidTr="00E574F7">
        <w:trPr>
          <w:cantSplit/>
        </w:trPr>
        <w:tc>
          <w:tcPr>
            <w:tcW w:w="292" w:type="pct"/>
            <w:vMerge/>
            <w:vAlign w:val="center"/>
          </w:tcPr>
          <w:p w:rsidR="00E574F7" w:rsidRPr="003C2184" w:rsidRDefault="00E574F7" w:rsidP="00E574F7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5.</w:t>
            </w:r>
            <w:r w:rsidRPr="003C2184">
              <w:rPr>
                <w:rFonts w:ascii="Times New Roman" w:eastAsia="標楷體" w:cs="Times New Roman"/>
                <w:color w:val="auto"/>
              </w:rPr>
              <w:t>報送承貸銀行就學貸款減貸名冊。</w:t>
            </w:r>
          </w:p>
        </w:tc>
        <w:tc>
          <w:tcPr>
            <w:tcW w:w="439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3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8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82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E574F7" w:rsidRPr="003C2184" w:rsidRDefault="00BE449C" w:rsidP="00E574F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會辦</w:t>
            </w:r>
            <w:r w:rsidR="00E574F7" w:rsidRPr="003C2184">
              <w:rPr>
                <w:rFonts w:ascii="Times New Roman" w:eastAsia="標楷體" w:cs="Times New Roman"/>
                <w:color w:val="auto"/>
              </w:rPr>
              <w:t>會計室、</w:t>
            </w:r>
            <w:r w:rsidRPr="003C2184">
              <w:rPr>
                <w:rFonts w:ascii="Times New Roman" w:eastAsia="標楷體" w:cs="Times New Roman"/>
                <w:color w:val="auto"/>
              </w:rPr>
              <w:t>副知</w:t>
            </w:r>
            <w:r w:rsidR="00E574F7" w:rsidRPr="003C2184">
              <w:rPr>
                <w:rFonts w:ascii="Times New Roman" w:eastAsia="標楷體" w:cs="Times New Roman"/>
                <w:color w:val="auto"/>
              </w:rPr>
              <w:t>總務處</w:t>
            </w:r>
          </w:p>
        </w:tc>
      </w:tr>
      <w:tr w:rsidR="00E574F7" w:rsidRPr="003C2184" w:rsidTr="00E574F7">
        <w:trPr>
          <w:cantSplit/>
        </w:trPr>
        <w:tc>
          <w:tcPr>
            <w:tcW w:w="292" w:type="pc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學費緩繳</w:t>
            </w: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ind w:leftChars="2" w:left="5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學生緩繳學費之辦理。</w:t>
            </w:r>
          </w:p>
        </w:tc>
        <w:tc>
          <w:tcPr>
            <w:tcW w:w="439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3" w:type="pct"/>
            <w:vAlign w:val="center"/>
          </w:tcPr>
          <w:p w:rsidR="00E574F7" w:rsidRPr="003C2184" w:rsidRDefault="00BE449C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8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會辦會計室</w:t>
            </w:r>
            <w:r w:rsidR="00BE449C">
              <w:rPr>
                <w:rFonts w:ascii="Times New Roman" w:eastAsia="標楷體" w:cs="Times New Roman" w:hint="eastAsia"/>
                <w:color w:val="auto"/>
              </w:rPr>
              <w:t>、總務處</w:t>
            </w:r>
          </w:p>
        </w:tc>
      </w:tr>
      <w:tr w:rsidR="00E574F7" w:rsidRPr="003C2184" w:rsidTr="00E574F7">
        <w:trPr>
          <w:cantSplit/>
        </w:trPr>
        <w:tc>
          <w:tcPr>
            <w:tcW w:w="292" w:type="pct"/>
            <w:vMerge w:val="restar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學</w:t>
            </w:r>
            <w:proofErr w:type="gramStart"/>
            <w:r w:rsidRPr="003C2184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3C2184">
              <w:rPr>
                <w:rFonts w:ascii="Times New Roman" w:eastAsia="標楷體" w:cs="Times New Roman"/>
                <w:b/>
                <w:color w:val="auto"/>
              </w:rPr>
              <w:t>獎補助款業務</w:t>
            </w: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ind w:leftChars="2" w:left="5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1.</w:t>
            </w:r>
            <w:r w:rsidRPr="003C2184">
              <w:rPr>
                <w:rFonts w:ascii="Times New Roman" w:eastAsia="標楷體" w:cs="Times New Roman"/>
                <w:color w:val="auto"/>
              </w:rPr>
              <w:t>編列學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3C2184">
              <w:rPr>
                <w:rFonts w:ascii="Times New Roman" w:eastAsia="標楷體" w:cs="Times New Roman"/>
                <w:color w:val="auto"/>
              </w:rPr>
              <w:t>獎補助款預算。</w:t>
            </w:r>
          </w:p>
        </w:tc>
        <w:tc>
          <w:tcPr>
            <w:tcW w:w="2213" w:type="pct"/>
            <w:gridSpan w:val="5"/>
            <w:vAlign w:val="center"/>
          </w:tcPr>
          <w:p w:rsidR="00E574F7" w:rsidRPr="003C2184" w:rsidRDefault="00E574F7" w:rsidP="00E574F7">
            <w:pPr>
              <w:spacing w:line="240" w:lineRule="atLeast"/>
              <w:ind w:leftChars="50" w:left="120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3C2184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3C2184">
              <w:rPr>
                <w:rFonts w:ascii="Times New Roman" w:eastAsia="標楷體" w:cs="Times New Roman"/>
                <w:color w:val="auto"/>
              </w:rPr>
              <w:t>F1</w:t>
            </w:r>
            <w:r w:rsidRPr="003C2184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87" w:type="pct"/>
          </w:tcPr>
          <w:p w:rsidR="00E574F7" w:rsidRPr="003C2184" w:rsidRDefault="00E574F7" w:rsidP="00E574F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574F7" w:rsidRPr="003C2184" w:rsidTr="00E574F7">
        <w:trPr>
          <w:cantSplit/>
          <w:trHeight w:val="539"/>
        </w:trPr>
        <w:tc>
          <w:tcPr>
            <w:tcW w:w="292" w:type="pct"/>
            <w:vMerge/>
            <w:vAlign w:val="center"/>
          </w:tcPr>
          <w:p w:rsidR="00E574F7" w:rsidRPr="003C2184" w:rsidRDefault="00E574F7" w:rsidP="00E574F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spacing w:line="0" w:lineRule="atLeast"/>
              <w:ind w:left="283" w:hangingChars="118" w:hanging="283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2.</w:t>
            </w:r>
            <w:r w:rsidRPr="003C2184">
              <w:rPr>
                <w:rFonts w:ascii="Times New Roman" w:eastAsia="標楷體" w:cs="Times New Roman"/>
                <w:color w:val="auto"/>
              </w:rPr>
              <w:t>學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3C2184">
              <w:rPr>
                <w:rFonts w:ascii="Times New Roman" w:eastAsia="標楷體" w:cs="Times New Roman"/>
                <w:color w:val="auto"/>
              </w:rPr>
              <w:t>獎補助款之申請及核銷。</w:t>
            </w:r>
          </w:p>
        </w:tc>
        <w:tc>
          <w:tcPr>
            <w:tcW w:w="2213" w:type="pct"/>
            <w:gridSpan w:val="5"/>
            <w:vAlign w:val="center"/>
          </w:tcPr>
          <w:p w:rsidR="00E574F7" w:rsidRPr="003C2184" w:rsidRDefault="00E574F7" w:rsidP="00E574F7">
            <w:pPr>
              <w:spacing w:line="240" w:lineRule="atLeast"/>
              <w:ind w:leftChars="50" w:left="120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3C2184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3C2184">
              <w:rPr>
                <w:rFonts w:ascii="Times New Roman" w:eastAsia="標楷體" w:cs="Times New Roman"/>
                <w:color w:val="auto"/>
              </w:rPr>
              <w:t>F</w:t>
            </w:r>
            <w:r w:rsidRPr="003C2184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87" w:type="pct"/>
          </w:tcPr>
          <w:p w:rsidR="00E574F7" w:rsidRPr="003C2184" w:rsidRDefault="00E574F7" w:rsidP="00E574F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574F7" w:rsidRPr="003C2184" w:rsidTr="00E574F7">
        <w:trPr>
          <w:cantSplit/>
          <w:trHeight w:val="539"/>
        </w:trPr>
        <w:tc>
          <w:tcPr>
            <w:tcW w:w="292" w:type="pc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財產管理</w:t>
            </w: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ind w:leftChars="22" w:left="533" w:hangingChars="200" w:hanging="480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單位財產登記與保管。</w:t>
            </w:r>
          </w:p>
        </w:tc>
        <w:tc>
          <w:tcPr>
            <w:tcW w:w="2213" w:type="pct"/>
            <w:gridSpan w:val="5"/>
            <w:vAlign w:val="center"/>
          </w:tcPr>
          <w:p w:rsidR="00E574F7" w:rsidRPr="003C2184" w:rsidRDefault="00E574F7" w:rsidP="00E574F7">
            <w:pPr>
              <w:spacing w:line="240" w:lineRule="atLeast"/>
              <w:ind w:leftChars="50" w:left="120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3C2184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3C2184">
              <w:rPr>
                <w:rFonts w:ascii="Times New Roman" w:eastAsia="標楷體" w:cs="Times New Roman"/>
                <w:color w:val="auto"/>
              </w:rPr>
              <w:t>F7</w:t>
            </w:r>
            <w:r w:rsidRPr="003C2184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3C2184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87" w:type="pct"/>
          </w:tcPr>
          <w:p w:rsidR="00E574F7" w:rsidRPr="003C2184" w:rsidRDefault="00E574F7" w:rsidP="00E574F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574F7" w:rsidRPr="003C2184" w:rsidTr="00E574F7">
        <w:trPr>
          <w:cantSplit/>
          <w:trHeight w:val="1159"/>
        </w:trPr>
        <w:tc>
          <w:tcPr>
            <w:tcW w:w="292" w:type="pc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儀器設備管理</w:t>
            </w: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spacing w:line="0" w:lineRule="atLeast"/>
              <w:ind w:left="2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視聽器材之借用管理及維護。</w:t>
            </w:r>
          </w:p>
        </w:tc>
        <w:tc>
          <w:tcPr>
            <w:tcW w:w="439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-12" w:left="-29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逕行</w:t>
            </w:r>
            <w:r w:rsidRPr="003C2184">
              <w:rPr>
                <w:rFonts w:ascii="Times New Roman" w:eastAsia="標楷體" w:cs="Times New Roman"/>
                <w:color w:val="auto"/>
              </w:rPr>
              <w:br/>
            </w:r>
            <w:r w:rsidRPr="003C2184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11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-12" w:left="-29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3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E574F7" w:rsidRPr="003C2184" w:rsidRDefault="00E574F7" w:rsidP="00E574F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E574F7" w:rsidRPr="003C2184" w:rsidTr="00E574F7">
        <w:trPr>
          <w:cantSplit/>
        </w:trPr>
        <w:tc>
          <w:tcPr>
            <w:tcW w:w="292" w:type="pc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3C2184">
              <w:rPr>
                <w:rFonts w:ascii="Times New Roman" w:eastAsia="標楷體" w:cs="Times New Roman"/>
                <w:b/>
                <w:color w:val="auto"/>
              </w:rPr>
              <w:t>校園安全</w:t>
            </w:r>
          </w:p>
        </w:tc>
        <w:tc>
          <w:tcPr>
            <w:tcW w:w="1608" w:type="pct"/>
            <w:vAlign w:val="center"/>
          </w:tcPr>
          <w:p w:rsidR="00E574F7" w:rsidRPr="003C2184" w:rsidRDefault="00E574F7" w:rsidP="00E574F7">
            <w:pPr>
              <w:keepNext/>
              <w:snapToGrid w:val="0"/>
              <w:spacing w:line="240" w:lineRule="atLeast"/>
              <w:ind w:leftChars="3" w:left="7"/>
              <w:jc w:val="both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進修部上課教室門窗、燈光等之開關管理。</w:t>
            </w:r>
          </w:p>
        </w:tc>
        <w:tc>
          <w:tcPr>
            <w:tcW w:w="439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-12" w:left="-29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11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-12" w:left="-29"/>
              <w:jc w:val="center"/>
              <w:rPr>
                <w:rFonts w:ascii="Times New Roman" w:eastAsia="標楷體" w:cs="Times New Roman"/>
                <w:color w:val="auto"/>
              </w:rPr>
            </w:pPr>
            <w:r w:rsidRPr="003C2184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3" w:type="pct"/>
            <w:vAlign w:val="center"/>
          </w:tcPr>
          <w:p w:rsidR="00E574F7" w:rsidRPr="003C2184" w:rsidRDefault="00E574F7" w:rsidP="00E574F7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8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E574F7" w:rsidRPr="003C2184" w:rsidRDefault="00E574F7" w:rsidP="00E574F7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7" w:type="pct"/>
          </w:tcPr>
          <w:p w:rsidR="00E574F7" w:rsidRPr="003C2184" w:rsidRDefault="00E574F7" w:rsidP="00E574F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005717" w:rsidRPr="00BF56FB" w:rsidRDefault="00005717">
      <w:pPr>
        <w:widowControl/>
        <w:rPr>
          <w:color w:val="auto"/>
        </w:rPr>
      </w:pPr>
    </w:p>
    <w:sectPr w:rsidR="00005717" w:rsidRPr="00BF56FB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01" w:rsidRDefault="009D1301" w:rsidP="009E29AC">
      <w:r>
        <w:separator/>
      </w:r>
    </w:p>
  </w:endnote>
  <w:endnote w:type="continuationSeparator" w:id="0">
    <w:p w:rsidR="009D1301" w:rsidRDefault="009D1301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01" w:rsidRDefault="009D1301" w:rsidP="009E29AC">
      <w:r>
        <w:separator/>
      </w:r>
    </w:p>
  </w:footnote>
  <w:footnote w:type="continuationSeparator" w:id="0">
    <w:p w:rsidR="009D1301" w:rsidRDefault="009D1301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040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B07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301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430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AD18-1F2A-44AE-8D9A-CA1B0BA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680</Words>
  <Characters>3879</Characters>
  <Application>Microsoft Office Word</Application>
  <DocSecurity>0</DocSecurity>
  <Lines>32</Lines>
  <Paragraphs>9</Paragraphs>
  <ScaleCrop>false</ScaleCrop>
  <Company>SYNNEX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2022-09-29T00:51:00Z</cp:lastPrinted>
  <dcterms:created xsi:type="dcterms:W3CDTF">2022-10-03T01:43:00Z</dcterms:created>
  <dcterms:modified xsi:type="dcterms:W3CDTF">2022-10-03T01:51:00Z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